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1D" w:rsidRPr="00482C1D" w:rsidRDefault="00482C1D" w:rsidP="00482C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М.В. Ломоносова</w:t>
      </w:r>
    </w:p>
    <w:p w:rsidR="00482C1D" w:rsidRPr="00482C1D" w:rsidRDefault="00E433B7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Высшая школа (факультет) телевидения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CB9" w:rsidRPr="00482C1D" w:rsidRDefault="00626CB9" w:rsidP="00626CB9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УТВЕРЖДАЮ</w:t>
      </w:r>
    </w:p>
    <w:p w:rsidR="00626CB9" w:rsidRDefault="00626CB9" w:rsidP="00626CB9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(указать должность)</w:t>
      </w:r>
    </w:p>
    <w:p w:rsidR="00626CB9" w:rsidRDefault="00626CB9" w:rsidP="00626CB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Декан Высшей школы </w:t>
      </w:r>
    </w:p>
    <w:p w:rsidR="00626CB9" w:rsidRDefault="00626CB9" w:rsidP="00626CB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(факультета ) телевидения </w:t>
      </w:r>
    </w:p>
    <w:p w:rsidR="00626CB9" w:rsidRPr="00482C1D" w:rsidRDefault="00626CB9" w:rsidP="00626CB9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В.Т. Третьяков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/____________ /</w:t>
      </w:r>
    </w:p>
    <w:p w:rsidR="00626CB9" w:rsidRPr="00482C1D" w:rsidRDefault="00626CB9" w:rsidP="00626CB9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августа 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18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г.</w:t>
      </w:r>
    </w:p>
    <w:p w:rsidR="00626CB9" w:rsidRDefault="00626CB9" w:rsidP="00626C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(МОДУЛЯ)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дисциплины (модуля):</w:t>
      </w:r>
    </w:p>
    <w:p w:rsidR="00482C1D" w:rsidRPr="00482C1D" w:rsidRDefault="00E33698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Операторское дело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высшего образования: 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Магистратура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(специальность): 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42.04.04 – «Телевидение»</w:t>
      </w:r>
    </w:p>
    <w:p w:rsidR="00432639" w:rsidRDefault="00432639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обучения: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очная</w:t>
      </w:r>
    </w:p>
    <w:p w:rsidR="00482C1D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432639" w:rsidRDefault="00432639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432639" w:rsidRDefault="00432639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08E" w:rsidRDefault="0091508E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08E" w:rsidRDefault="0091508E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08E" w:rsidRDefault="0091508E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08E" w:rsidRDefault="0091508E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08E" w:rsidRPr="00482C1D" w:rsidRDefault="0091508E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CB9" w:rsidRDefault="00626CB9" w:rsidP="00626C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рассмотрена и одобрена </w:t>
      </w:r>
    </w:p>
    <w:p w:rsidR="00626CB9" w:rsidRDefault="00626CB9" w:rsidP="00626CB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заседании Ученого Совета Высшей школы (факультета) телевидения</w:t>
      </w:r>
    </w:p>
    <w:p w:rsidR="00626CB9" w:rsidRDefault="00626CB9" w:rsidP="00626C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№1, 30.08.2018)</w:t>
      </w:r>
    </w:p>
    <w:p w:rsidR="00482C1D" w:rsidRPr="00482C1D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626CB9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2018</w:t>
      </w:r>
    </w:p>
    <w:p w:rsidR="00482C1D" w:rsidRP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26CB9" w:rsidRPr="00BE51B3" w:rsidRDefault="00626CB9" w:rsidP="00626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дисциплины (модуля) разработана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установленным МГУ имени М.В.Ломоносова</w:t>
      </w:r>
      <w:r w:rsidRPr="00482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42.04.04 Телевидение (программы магистратуры)</w:t>
      </w:r>
      <w:r w:rsidRPr="00C97ABC">
        <w:rPr>
          <w:rFonts w:ascii="Times New Roman" w:hAnsi="Times New Roman" w:cs="Times New Roman"/>
          <w:sz w:val="24"/>
          <w:szCs w:val="24"/>
        </w:rPr>
        <w:t>, утвержденный приказом МГУ от 22 июля 2011 года № 729 (в редакции приказов по МГУ от 22 ноября 2011 года № 1066, от 21 декабря 2011 года № 1228, от 30 декабря 2011 года № 1289, от 30 августа 2019 года № 1038).</w:t>
      </w:r>
    </w:p>
    <w:p w:rsidR="00626CB9" w:rsidRDefault="00626CB9" w:rsidP="00626CB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CB9" w:rsidRDefault="00626CB9" w:rsidP="00626CB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(годы) приема на обучение: 2016, 2017, 2018.  </w:t>
      </w:r>
    </w:p>
    <w:p w:rsidR="00482C1D" w:rsidRP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2C1D" w:rsidRPr="00482C1D" w:rsidSect="00BE4753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82C1D" w:rsidRPr="00482C1D" w:rsidRDefault="00482C1D" w:rsidP="00B66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(модуля) в структуре ОПОП ВО.</w:t>
      </w:r>
    </w:p>
    <w:p w:rsidR="00482C1D" w:rsidRPr="00482C1D" w:rsidRDefault="00482C1D" w:rsidP="00E3369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Операторское дело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в рамках части Блока </w:t>
      </w:r>
      <w:r w:rsidRPr="00482C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«Дисциплины (модули)» </w:t>
      </w:r>
      <w:r w:rsidR="005C2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вариативной части 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м</w:t>
      </w:r>
      <w:r w:rsidR="009146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гистрату</w:t>
      </w:r>
      <w:r w:rsidR="009146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формируемой участниками образовательных отношений. </w:t>
      </w:r>
    </w:p>
    <w:p w:rsidR="00482C1D" w:rsidRPr="00482C1D" w:rsidRDefault="00482C1D" w:rsidP="00E3369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промежуточной аттестации по д</w:t>
      </w:r>
      <w:r w:rsidR="0091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исциплине предусмотрен </w:t>
      </w:r>
      <w:r w:rsid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в 1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-м семестре у обучающихся в очной форме обучения.</w:t>
      </w:r>
    </w:p>
    <w:p w:rsidR="00482C1D" w:rsidRPr="00482C1D" w:rsidRDefault="00482C1D" w:rsidP="00914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уровня сформированности компетенций </w:t>
      </w:r>
      <w:r w:rsidR="009146A9">
        <w:rPr>
          <w:rFonts w:ascii="Times New Roman" w:eastAsia="Times New Roman" w:hAnsi="Times New Roman" w:cs="Times New Roman"/>
          <w:sz w:val="24"/>
          <w:szCs w:val="24"/>
          <w:lang w:eastAsia="ru-RU"/>
        </w:rPr>
        <w:t>ПК-1, ПК-2</w:t>
      </w:r>
      <w:r w:rsidR="00FF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период государственной итоговой аттестации. </w:t>
      </w:r>
    </w:p>
    <w:p w:rsidR="00482C1D" w:rsidRPr="00482C1D" w:rsidRDefault="00482C1D" w:rsidP="00B669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F47CD3" w:rsidRDefault="00482C1D" w:rsidP="00B66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47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4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Входные требования для освоения дисциплины (модуля), предварительные условия (если есть).</w:t>
      </w:r>
    </w:p>
    <w:p w:rsidR="00A77623" w:rsidRPr="00F47CD3" w:rsidRDefault="00A77623" w:rsidP="00A776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47C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Дисциплина «</w:t>
      </w:r>
      <w:r w:rsidR="00FF16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Операторское дело</w:t>
      </w:r>
      <w:r w:rsidRPr="00F47C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 относится к вариативной части, изучается в 1 семестре на 1 курсе и опирается на теоретические и практические основы ранее пройденных дисциплин: «Теория и практика современного телевидения», «Телережиссура», «Телекритика», «Тех</w:t>
      </w:r>
      <w:r w:rsidR="001046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ника речи для работы в кадре»,</w:t>
      </w:r>
      <w:r w:rsidRPr="00F47C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«Телематургия» и пр. </w:t>
      </w:r>
    </w:p>
    <w:p w:rsidR="0080759B" w:rsidRPr="00F47CD3" w:rsidRDefault="0080759B" w:rsidP="0011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82C1D" w:rsidRPr="00482C1D" w:rsidRDefault="00482C1D" w:rsidP="00B66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47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F4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Результаты обучения по дисциплине (модулю), соотнесенные с требуемыми компетенциями выпускников</w:t>
      </w:r>
      <w:r w:rsidRPr="00F47CD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6"/>
        <w:gridCol w:w="4395"/>
        <w:gridCol w:w="4174"/>
        <w:gridCol w:w="2653"/>
      </w:tblGrid>
      <w:tr w:rsidR="0080759B" w:rsidRPr="00B669FA" w:rsidTr="009146A9">
        <w:trPr>
          <w:trHeight w:val="1"/>
        </w:trPr>
        <w:tc>
          <w:tcPr>
            <w:tcW w:w="1180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59B" w:rsidRPr="00B669FA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описание компетенции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59B" w:rsidRPr="00B669FA" w:rsidRDefault="0080759B" w:rsidP="00A77623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  <w:p w:rsidR="0080759B" w:rsidRPr="00B669FA" w:rsidRDefault="0080759B" w:rsidP="00A77623">
            <w:pPr>
              <w:spacing w:after="0" w:line="240" w:lineRule="auto"/>
              <w:ind w:hanging="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дисциплине</w:t>
            </w:r>
          </w:p>
        </w:tc>
        <w:tc>
          <w:tcPr>
            <w:tcW w:w="1421" w:type="pct"/>
            <w:shd w:val="clear" w:color="000000" w:fill="FFFFFF"/>
            <w:vAlign w:val="center"/>
          </w:tcPr>
          <w:p w:rsidR="0080759B" w:rsidRPr="00B669FA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наименование индикатора достижения общепрофессиональной компетенции</w:t>
            </w:r>
          </w:p>
        </w:tc>
        <w:tc>
          <w:tcPr>
            <w:tcW w:w="903" w:type="pct"/>
            <w:shd w:val="clear" w:color="000000" w:fill="FFFFFF"/>
            <w:vAlign w:val="center"/>
          </w:tcPr>
          <w:p w:rsidR="0080759B" w:rsidRPr="00B669FA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(ПС, анализ опыта)</w:t>
            </w:r>
          </w:p>
          <w:p w:rsidR="0080759B" w:rsidRPr="00B669FA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*для профессиональных компетенций</w:t>
            </w:r>
          </w:p>
        </w:tc>
      </w:tr>
      <w:tr w:rsidR="0080759B" w:rsidRPr="00B669FA" w:rsidTr="009146A9">
        <w:trPr>
          <w:trHeight w:val="394"/>
        </w:trPr>
        <w:tc>
          <w:tcPr>
            <w:tcW w:w="118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59B" w:rsidRPr="0042008D" w:rsidRDefault="009146A9" w:rsidP="00B6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ПК-1</w:t>
            </w:r>
          </w:p>
          <w:p w:rsidR="0042008D" w:rsidRPr="00B669FA" w:rsidRDefault="0042008D" w:rsidP="00B6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Способен осуществлять авторскую деятельность любого характера и уровня сложности с учетом специфики </w:t>
            </w:r>
            <w:r w:rsidRPr="005A7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телевидения и других экранных масс-медиа.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116495" w:rsidRPr="0042008D" w:rsidRDefault="009146A9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Знает:</w:t>
            </w:r>
            <w:r w:rsidR="001164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16495" w:rsidRPr="001164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особенности подготовки телевизионного п</w:t>
            </w:r>
            <w:r w:rsidR="001164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роекта </w:t>
            </w:r>
            <w:r w:rsidR="00116495"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любого уровня сложности к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выпуску в эфир с учетом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конкретного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 или другого 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сценарные основы 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телевизионного и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 продукта с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 формата и жанровых</w:t>
            </w:r>
          </w:p>
          <w:p w:rsidR="0080759B" w:rsidRPr="009146A9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pct"/>
            <w:vMerge w:val="restart"/>
            <w:shd w:val="clear" w:color="000000" w:fill="FFFFFF"/>
            <w:vAlign w:val="center"/>
          </w:tcPr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ПК-1.1. Осуществляет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регулярный мониторинг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актуальных тем и выявляет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существующие проблемы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повестки</w:t>
            </w:r>
          </w:p>
          <w:p w:rsidR="0080759B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ПК-1.2. Создаёт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продуманную сценарную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основу телевизионного и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 продукта с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 формата и жанровых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ПК-1.3. Разрабатывает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мультимедийное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телевизионного и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 продукта с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 целевой аудитории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ПК-1.4. Воплощает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авторский и режиссерский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 аудиовизуальными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на основе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 цифровых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ПК-1.5. Анализирует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релевантную информацию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доступных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документальных и архивных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ПК-1.6. Разрабатывает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оригинальные творческие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концепции с учетом опыта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конкурентов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ПК-1.7. Готовит телевизионный продукт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любого уровня сложности к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выпуску в эфир с учетом</w:t>
            </w:r>
          </w:p>
          <w:p w:rsidR="0042008D" w:rsidRPr="0042008D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конкретного</w:t>
            </w:r>
          </w:p>
          <w:p w:rsidR="0042008D" w:rsidRPr="00B669FA" w:rsidRDefault="0042008D" w:rsidP="0042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 или другого медиа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</w:tcPr>
          <w:p w:rsidR="00ED0F3B" w:rsidRPr="00ED0F3B" w:rsidRDefault="00ED0F3B" w:rsidP="00ED0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11.004 Ведущий</w:t>
            </w:r>
          </w:p>
          <w:p w:rsidR="00ED0F3B" w:rsidRPr="00ED0F3B" w:rsidRDefault="00ED0F3B" w:rsidP="00ED0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телевизионной программы</w:t>
            </w:r>
          </w:p>
          <w:p w:rsidR="00ED0F3B" w:rsidRPr="00ED0F3B" w:rsidRDefault="00ED0F3B" w:rsidP="00ED0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11.005 Специалист по</w:t>
            </w:r>
          </w:p>
          <w:p w:rsidR="00ED0F3B" w:rsidRPr="00ED0F3B" w:rsidRDefault="00ED0F3B" w:rsidP="00ED0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:rsidR="00ED0F3B" w:rsidRPr="00ED0F3B" w:rsidRDefault="00ED0F3B" w:rsidP="00ED0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телерадиовещательных</w:t>
            </w:r>
          </w:p>
          <w:p w:rsidR="00ED0F3B" w:rsidRPr="00ED0F3B" w:rsidRDefault="00ED0F3B" w:rsidP="00ED0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 информации</w:t>
            </w:r>
          </w:p>
          <w:p w:rsidR="00ED0F3B" w:rsidRPr="00ED0F3B" w:rsidRDefault="00ED0F3B" w:rsidP="00ED0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06.008 Специалист по</w:t>
            </w:r>
          </w:p>
          <w:p w:rsidR="00ED0F3B" w:rsidRPr="00ED0F3B" w:rsidRDefault="00ED0F3B" w:rsidP="00ED0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:rsidR="00ED0F3B" w:rsidRPr="00ED0F3B" w:rsidRDefault="00ED0F3B" w:rsidP="00ED0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сетевых изданий и</w:t>
            </w:r>
          </w:p>
          <w:p w:rsidR="00ED0F3B" w:rsidRPr="00ED0F3B" w:rsidRDefault="00ED0F3B" w:rsidP="00ED0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агентств</w:t>
            </w:r>
          </w:p>
          <w:p w:rsidR="00ED0F3B" w:rsidRPr="00ED0F3B" w:rsidRDefault="00ED0F3B" w:rsidP="00ED0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11.006 Редактор средств</w:t>
            </w:r>
          </w:p>
          <w:p w:rsidR="00ED0F3B" w:rsidRPr="00ED0F3B" w:rsidRDefault="00ED0F3B" w:rsidP="00ED0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информации</w:t>
            </w:r>
          </w:p>
        </w:tc>
      </w:tr>
      <w:tr w:rsidR="0080759B" w:rsidRPr="00B669FA" w:rsidTr="009146A9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59B" w:rsidRPr="00B669FA" w:rsidRDefault="0080759B" w:rsidP="0080759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116495" w:rsidRPr="0042008D" w:rsidRDefault="009146A9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Умеет:</w:t>
            </w:r>
            <w:r w:rsidR="001164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164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осуществлять </w:t>
            </w:r>
            <w:r w:rsidR="00116495"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регулярный мониторинг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актуальных тем и выявляет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существующие проблемы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повестки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анализировать 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релевантную информацию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доступных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документальных и архивных</w:t>
            </w:r>
          </w:p>
          <w:p w:rsidR="0080759B" w:rsidRPr="00116495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pct"/>
            <w:vMerge/>
            <w:shd w:val="clear" w:color="000000" w:fill="FFFFFF"/>
            <w:vAlign w:val="center"/>
          </w:tcPr>
          <w:p w:rsidR="0080759B" w:rsidRPr="00B669FA" w:rsidRDefault="0080759B" w:rsidP="008075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  <w:vAlign w:val="center"/>
          </w:tcPr>
          <w:p w:rsidR="0080759B" w:rsidRPr="00B669FA" w:rsidRDefault="0080759B" w:rsidP="008075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59B" w:rsidRPr="00B669FA" w:rsidTr="009146A9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59B" w:rsidRPr="00B669FA" w:rsidRDefault="0080759B" w:rsidP="0080759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116495" w:rsidRPr="0042008D" w:rsidRDefault="009146A9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Владеет:</w:t>
            </w:r>
            <w:r w:rsidR="001164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164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навыками разработки </w:t>
            </w:r>
            <w:r w:rsidR="0011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оригинальных</w:t>
            </w:r>
            <w:r w:rsidR="00116495"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концепций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опыта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воплощения авторского и режиссерского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замысла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аудиовизуальными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на основе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 цифровых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6495" w:rsidRPr="0042008D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59B" w:rsidRPr="00116495" w:rsidRDefault="0080759B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pct"/>
            <w:vMerge/>
            <w:shd w:val="clear" w:color="000000" w:fill="FFFFFF"/>
            <w:vAlign w:val="center"/>
          </w:tcPr>
          <w:p w:rsidR="0080759B" w:rsidRPr="00B669FA" w:rsidRDefault="0080759B" w:rsidP="00807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  <w:vAlign w:val="center"/>
          </w:tcPr>
          <w:p w:rsidR="0080759B" w:rsidRPr="00B669FA" w:rsidRDefault="0080759B" w:rsidP="00807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46A9" w:rsidRPr="00B669FA" w:rsidTr="009146A9">
        <w:trPr>
          <w:trHeight w:val="394"/>
        </w:trPr>
        <w:tc>
          <w:tcPr>
            <w:tcW w:w="118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46A9" w:rsidRPr="0042008D" w:rsidRDefault="009146A9" w:rsidP="0091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ПК-2</w:t>
            </w:r>
          </w:p>
          <w:p w:rsidR="0042008D" w:rsidRPr="00B669FA" w:rsidRDefault="0042008D" w:rsidP="0091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Способен осуществлять редакторскую деятельность </w:t>
            </w:r>
            <w:r w:rsidRPr="005A7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любого уровня сложности </w:t>
            </w:r>
            <w:r w:rsidRPr="005A7B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в соответствии со стандартами и требованиями </w:t>
            </w:r>
            <w:r w:rsidRPr="005A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телевидения и других экранных масс-медиа </w:t>
            </w:r>
            <w:r w:rsidRPr="005A7B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 </w:t>
            </w:r>
            <w:r w:rsidRPr="005A7BA8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координировать редакционный процесс.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9146A9" w:rsidRPr="00116495" w:rsidRDefault="009146A9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Знает:</w:t>
            </w:r>
            <w:r w:rsidR="001164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16495" w:rsidRPr="001164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редакторскую деятельность любого уровня сложности в соответствии со стандартами и требованиями телевидения и других экранных масс-медиа.</w:t>
            </w:r>
          </w:p>
        </w:tc>
        <w:tc>
          <w:tcPr>
            <w:tcW w:w="1421" w:type="pct"/>
            <w:vMerge w:val="restart"/>
            <w:shd w:val="clear" w:color="000000" w:fill="FFFFFF"/>
            <w:vAlign w:val="center"/>
          </w:tcPr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ПК-2.1. Способен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редактировать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аудиовизуальный материал,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поступающий от разных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творческой группы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ПК-2.2. Приводит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разноформатный материал в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 нормами,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стандартами, форматами,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стилями и технологическими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требованиями, принятыми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телевидении и задачами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конкретного СМИ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ПК-2.3. Контролирует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качество поступающего в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редакцию материала,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систематизирует его в</w:t>
            </w:r>
          </w:p>
          <w:p w:rsidR="00684AE4" w:rsidRPr="00684AE4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жанрами</w:t>
            </w:r>
          </w:p>
          <w:p w:rsidR="009146A9" w:rsidRPr="00B669FA" w:rsidRDefault="00684AE4" w:rsidP="00684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телевизионных программ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</w:tcPr>
          <w:p w:rsidR="00684AE4" w:rsidRPr="00684AE4" w:rsidRDefault="00684AE4" w:rsidP="00684AE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11.004 Ведущий</w:t>
            </w:r>
          </w:p>
          <w:p w:rsidR="00684AE4" w:rsidRPr="00684AE4" w:rsidRDefault="00684AE4" w:rsidP="00684AE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телевизионной программы</w:t>
            </w:r>
          </w:p>
          <w:p w:rsidR="00684AE4" w:rsidRPr="00684AE4" w:rsidRDefault="00684AE4" w:rsidP="00684AE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11.005 Специалист по</w:t>
            </w:r>
          </w:p>
          <w:p w:rsidR="00684AE4" w:rsidRPr="00684AE4" w:rsidRDefault="00684AE4" w:rsidP="00684AE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:rsidR="00684AE4" w:rsidRPr="00684AE4" w:rsidRDefault="00684AE4" w:rsidP="00684AE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телерадиовещательных</w:t>
            </w:r>
          </w:p>
          <w:p w:rsidR="00684AE4" w:rsidRPr="00684AE4" w:rsidRDefault="00684AE4" w:rsidP="00684AE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</w:t>
            </w:r>
          </w:p>
          <w:p w:rsidR="00684AE4" w:rsidRPr="00684AE4" w:rsidRDefault="00684AE4" w:rsidP="00684AE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  <w:p w:rsidR="00684AE4" w:rsidRPr="00684AE4" w:rsidRDefault="00684AE4" w:rsidP="00684AE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06.008 Специалист по</w:t>
            </w:r>
          </w:p>
          <w:p w:rsidR="00684AE4" w:rsidRPr="00684AE4" w:rsidRDefault="00684AE4" w:rsidP="00684AE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:rsidR="00684AE4" w:rsidRPr="00684AE4" w:rsidRDefault="00684AE4" w:rsidP="00684AE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сетевых изданий и</w:t>
            </w:r>
          </w:p>
          <w:p w:rsidR="00684AE4" w:rsidRPr="00684AE4" w:rsidRDefault="00684AE4" w:rsidP="00684AE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агентств</w:t>
            </w:r>
          </w:p>
          <w:p w:rsidR="00684AE4" w:rsidRPr="00684AE4" w:rsidRDefault="00684AE4" w:rsidP="00684AE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11.006 Редактор средств</w:t>
            </w:r>
          </w:p>
          <w:p w:rsidR="009146A9" w:rsidRPr="00B669FA" w:rsidRDefault="00684AE4" w:rsidP="00684AE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массовой информации</w:t>
            </w:r>
          </w:p>
        </w:tc>
      </w:tr>
      <w:tr w:rsidR="009146A9" w:rsidRPr="00B669FA" w:rsidTr="009146A9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146A9" w:rsidRPr="00B669FA" w:rsidRDefault="009146A9" w:rsidP="009146A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116495" w:rsidRPr="00684AE4" w:rsidRDefault="009146A9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Умеет:</w:t>
            </w:r>
            <w:r w:rsidR="001164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16495" w:rsidRPr="001164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приводить</w:t>
            </w:r>
            <w:r w:rsidR="001164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16495"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разноформатный материал в</w:t>
            </w:r>
          </w:p>
          <w:p w:rsidR="00116495" w:rsidRPr="00684AE4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 нормами,</w:t>
            </w:r>
          </w:p>
          <w:p w:rsidR="00116495" w:rsidRPr="00684AE4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стандартами, форматами,</w:t>
            </w:r>
          </w:p>
          <w:p w:rsidR="00116495" w:rsidRPr="00684AE4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стилями и технологическими</w:t>
            </w:r>
          </w:p>
          <w:p w:rsidR="00116495" w:rsidRPr="00684AE4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требованиями, принятыми</w:t>
            </w:r>
          </w:p>
          <w:p w:rsidR="00116495" w:rsidRPr="00684AE4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телевидении и задачами</w:t>
            </w:r>
          </w:p>
          <w:p w:rsidR="00116495" w:rsidRPr="00684AE4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конкретного СМИ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46A9" w:rsidRPr="009146A9" w:rsidRDefault="009146A9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pct"/>
            <w:vMerge/>
            <w:shd w:val="clear" w:color="000000" w:fill="FFFFFF"/>
          </w:tcPr>
          <w:p w:rsidR="009146A9" w:rsidRPr="00B669FA" w:rsidRDefault="009146A9" w:rsidP="0091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9146A9" w:rsidRPr="00B669FA" w:rsidRDefault="009146A9" w:rsidP="0091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16495" w:rsidRPr="00B669FA" w:rsidTr="00B86B36">
        <w:trPr>
          <w:trHeight w:val="798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6495" w:rsidRPr="00B669FA" w:rsidRDefault="00116495" w:rsidP="009146A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116495" w:rsidRPr="00684AE4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Владеет: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навыками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редактирования</w:t>
            </w:r>
          </w:p>
          <w:p w:rsidR="00116495" w:rsidRPr="00684AE4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аудиовизуального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16495" w:rsidRPr="00684AE4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поступающего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разных</w:t>
            </w:r>
          </w:p>
          <w:p w:rsidR="00116495" w:rsidRPr="00684AE4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творческой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контроля качества 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поступающего в</w:t>
            </w:r>
          </w:p>
          <w:p w:rsidR="00116495" w:rsidRPr="00684AE4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редакцию материала,</w:t>
            </w:r>
          </w:p>
          <w:p w:rsidR="00116495" w:rsidRPr="00684AE4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в</w:t>
            </w:r>
          </w:p>
          <w:p w:rsidR="00116495" w:rsidRPr="00684AE4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жанрами</w:t>
            </w:r>
          </w:p>
          <w:p w:rsidR="00116495" w:rsidRPr="00A77623" w:rsidRDefault="00116495" w:rsidP="00A77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 w:hanging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pct"/>
            <w:vMerge/>
            <w:shd w:val="clear" w:color="000000" w:fill="FFFFFF"/>
          </w:tcPr>
          <w:p w:rsidR="00116495" w:rsidRPr="00B669FA" w:rsidRDefault="00116495" w:rsidP="0091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116495" w:rsidRPr="00B669FA" w:rsidRDefault="00116495" w:rsidP="0091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F16FB" w:rsidRDefault="00FF16FB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Pr="009809DA" w:rsidRDefault="00C83DE9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82C1D"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82C1D" w:rsidRPr="0080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дисциплины (модуля)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9146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3 з.</w:t>
      </w:r>
      <w:r w:rsidR="005C2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6A9">
        <w:rPr>
          <w:rFonts w:ascii="Times New Roman" w:eastAsia="Times New Roman" w:hAnsi="Times New Roman" w:cs="Times New Roman"/>
          <w:sz w:val="24"/>
          <w:szCs w:val="24"/>
          <w:lang w:eastAsia="ru-RU"/>
        </w:rPr>
        <w:t>е., в том числе 36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часов, отведенных на контактную работу </w:t>
      </w:r>
      <w:r w:rsidR="009146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преподавателем, 72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 на самостоятельную работу обучающихся. </w:t>
      </w:r>
    </w:p>
    <w:p w:rsidR="00482C1D" w:rsidRDefault="00482C1D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Default="00C83DE9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82C1D" w:rsidRPr="009613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2C1D" w:rsidRPr="00961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0BD3" w:rsidRDefault="009B0BD3" w:rsidP="00B66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9DA" w:rsidRDefault="009809DA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737"/>
        <w:gridCol w:w="1067"/>
        <w:gridCol w:w="534"/>
        <w:gridCol w:w="708"/>
        <w:gridCol w:w="680"/>
        <w:gridCol w:w="523"/>
        <w:gridCol w:w="498"/>
        <w:gridCol w:w="851"/>
        <w:gridCol w:w="4188"/>
      </w:tblGrid>
      <w:tr w:rsidR="001C679B" w:rsidTr="00852FD1">
        <w:tc>
          <w:tcPr>
            <w:tcW w:w="5737" w:type="dxa"/>
            <w:vMerge w:val="restart"/>
          </w:tcPr>
          <w:p w:rsidR="001C679B" w:rsidRPr="00482C1D" w:rsidRDefault="001C679B" w:rsidP="00B66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тем дисциплины (модуля),</w:t>
            </w:r>
          </w:p>
          <w:p w:rsidR="001C679B" w:rsidRPr="00482C1D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679B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1067" w:type="dxa"/>
            <w:vMerge w:val="restart"/>
          </w:tcPr>
          <w:p w:rsidR="001C679B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(часы)</w:t>
            </w:r>
          </w:p>
        </w:tc>
        <w:tc>
          <w:tcPr>
            <w:tcW w:w="7982" w:type="dxa"/>
            <w:gridSpan w:val="7"/>
          </w:tcPr>
          <w:p w:rsidR="001C679B" w:rsidRPr="00BE4753" w:rsidRDefault="001C679B" w:rsidP="00BE47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F14DA8" w:rsidTr="00F14DA8">
        <w:tc>
          <w:tcPr>
            <w:tcW w:w="573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gridSpan w:val="5"/>
          </w:tcPr>
          <w:p w:rsidR="00F14DA8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работа </w:t>
            </w: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(работа во взаимодействии с преподавателем)</w:t>
            </w:r>
          </w:p>
          <w:p w:rsidR="001C679B" w:rsidRPr="00482C1D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контактной работы, часы</w:t>
            </w:r>
          </w:p>
        </w:tc>
        <w:tc>
          <w:tcPr>
            <w:tcW w:w="5039" w:type="dxa"/>
            <w:gridSpan w:val="2"/>
          </w:tcPr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обучающегося,</w:t>
            </w:r>
          </w:p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часы </w:t>
            </w:r>
          </w:p>
        </w:tc>
      </w:tr>
      <w:tr w:rsidR="00F14DA8" w:rsidTr="001C679B">
        <w:trPr>
          <w:cantSplit/>
          <w:trHeight w:val="1871"/>
        </w:trPr>
        <w:tc>
          <w:tcPr>
            <w:tcW w:w="573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8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680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23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498" w:type="dxa"/>
            <w:textDirection w:val="btLr"/>
          </w:tcPr>
          <w:p w:rsidR="00F14DA8" w:rsidRPr="00F14DA8" w:rsidRDefault="00F14DA8" w:rsidP="00F14DA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418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самостоятельной работы</w:t>
            </w:r>
          </w:p>
        </w:tc>
      </w:tr>
      <w:tr w:rsidR="0084136E" w:rsidTr="00F14DA8">
        <w:tc>
          <w:tcPr>
            <w:tcW w:w="5737" w:type="dxa"/>
          </w:tcPr>
          <w:p w:rsidR="0084136E" w:rsidRPr="00852FD1" w:rsidRDefault="0084136E" w:rsidP="0084136E">
            <w:pPr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84136E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Тема 1. Изображение в истории человечества. Рисунок, графика, живопись. Инструментальный метод создания изображения.</w:t>
            </w:r>
          </w:p>
        </w:tc>
        <w:tc>
          <w:tcPr>
            <w:tcW w:w="1067" w:type="dxa"/>
          </w:tcPr>
          <w:p w:rsidR="0084136E" w:rsidRDefault="00961313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98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4136E" w:rsidRPr="005C29FA" w:rsidRDefault="005C29FA" w:rsidP="00841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84136E" w:rsidRPr="00482C1D" w:rsidRDefault="0084136E" w:rsidP="00841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84136E" w:rsidTr="00F14DA8">
        <w:tc>
          <w:tcPr>
            <w:tcW w:w="5737" w:type="dxa"/>
          </w:tcPr>
          <w:p w:rsidR="0084136E" w:rsidRPr="00852FD1" w:rsidRDefault="0084136E" w:rsidP="0084136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>Тема 2. Взаимодействие оператора с корреспондентом.</w:t>
            </w:r>
          </w:p>
        </w:tc>
        <w:tc>
          <w:tcPr>
            <w:tcW w:w="1067" w:type="dxa"/>
          </w:tcPr>
          <w:p w:rsidR="0084136E" w:rsidRDefault="00961313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8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4136E" w:rsidRPr="005C29FA" w:rsidRDefault="005C29FA" w:rsidP="00841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84136E" w:rsidRDefault="0084136E" w:rsidP="0084136E">
            <w:pPr>
              <w:jc w:val="center"/>
            </w:pPr>
            <w:r w:rsidRPr="007A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84136E" w:rsidTr="00F14DA8">
        <w:tc>
          <w:tcPr>
            <w:tcW w:w="5737" w:type="dxa"/>
          </w:tcPr>
          <w:p w:rsidR="0084136E" w:rsidRPr="00852FD1" w:rsidRDefault="0084136E" w:rsidP="0084136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eastAsia="Calibri" w:hAnsiTheme="majorBidi" w:cstheme="majorBidi"/>
                <w:sz w:val="24"/>
                <w:szCs w:val="24"/>
              </w:rPr>
              <w:t>Тема 3. Основы светотехники. Практическое освоение композиции.</w:t>
            </w:r>
          </w:p>
        </w:tc>
        <w:tc>
          <w:tcPr>
            <w:tcW w:w="1067" w:type="dxa"/>
          </w:tcPr>
          <w:p w:rsidR="0084136E" w:rsidRDefault="00961313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8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4136E" w:rsidRPr="005C29FA" w:rsidRDefault="005C29FA" w:rsidP="00841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84136E" w:rsidRDefault="0084136E" w:rsidP="0084136E">
            <w:pPr>
              <w:jc w:val="center"/>
            </w:pPr>
            <w:r w:rsidRPr="007A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84136E" w:rsidTr="00F14DA8">
        <w:tc>
          <w:tcPr>
            <w:tcW w:w="5737" w:type="dxa"/>
          </w:tcPr>
          <w:p w:rsidR="0084136E" w:rsidRPr="00852FD1" w:rsidRDefault="0084136E" w:rsidP="0084136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eastAsia="Calibri" w:hAnsiTheme="majorBidi" w:cstheme="majorBidi"/>
                <w:sz w:val="24"/>
                <w:szCs w:val="24"/>
              </w:rPr>
              <w:t>Тема 4. Цветоведение и экспонометрия. Тема практического освоения «Приемы освещения».</w:t>
            </w:r>
          </w:p>
        </w:tc>
        <w:tc>
          <w:tcPr>
            <w:tcW w:w="1067" w:type="dxa"/>
          </w:tcPr>
          <w:p w:rsidR="0084136E" w:rsidRDefault="00961313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8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4136E" w:rsidRPr="005C29FA" w:rsidRDefault="005C29FA" w:rsidP="00841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84136E" w:rsidRDefault="0084136E" w:rsidP="0084136E">
            <w:pPr>
              <w:jc w:val="center"/>
            </w:pPr>
            <w:r w:rsidRPr="007A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84136E" w:rsidTr="0084136E">
        <w:trPr>
          <w:trHeight w:val="274"/>
        </w:trPr>
        <w:tc>
          <w:tcPr>
            <w:tcW w:w="5737" w:type="dxa"/>
          </w:tcPr>
          <w:p w:rsidR="0084136E" w:rsidRPr="00852FD1" w:rsidRDefault="0084136E" w:rsidP="0084136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eastAsia="Calibri" w:hAnsiTheme="majorBidi" w:cstheme="majorBidi"/>
                <w:sz w:val="24"/>
                <w:szCs w:val="24"/>
              </w:rPr>
              <w:t>Тема 5.  Операторская оптика и ее применение.</w:t>
            </w:r>
          </w:p>
        </w:tc>
        <w:tc>
          <w:tcPr>
            <w:tcW w:w="1067" w:type="dxa"/>
          </w:tcPr>
          <w:p w:rsidR="0084136E" w:rsidRDefault="00961313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8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4136E" w:rsidRPr="005C29FA" w:rsidRDefault="005C29FA" w:rsidP="00841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84136E" w:rsidRDefault="0084136E" w:rsidP="0084136E">
            <w:pPr>
              <w:jc w:val="center"/>
            </w:pPr>
            <w:r w:rsidRPr="007A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84136E" w:rsidTr="00F14DA8">
        <w:tc>
          <w:tcPr>
            <w:tcW w:w="5737" w:type="dxa"/>
          </w:tcPr>
          <w:p w:rsidR="0084136E" w:rsidRPr="00852FD1" w:rsidRDefault="0084136E" w:rsidP="0084136E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eastAsia="Calibri" w:hAnsiTheme="majorBidi" w:cstheme="majorBidi"/>
                <w:sz w:val="24"/>
                <w:szCs w:val="24"/>
              </w:rPr>
              <w:t>Тема 6. Операторская техника и операторские приемы.</w:t>
            </w:r>
          </w:p>
        </w:tc>
        <w:tc>
          <w:tcPr>
            <w:tcW w:w="1067" w:type="dxa"/>
          </w:tcPr>
          <w:p w:rsidR="0084136E" w:rsidRDefault="00961313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98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4136E" w:rsidRPr="005C29FA" w:rsidRDefault="005C29FA" w:rsidP="00841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84136E" w:rsidRDefault="0084136E" w:rsidP="0084136E">
            <w:pPr>
              <w:jc w:val="center"/>
            </w:pPr>
            <w:r w:rsidRPr="007A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84136E" w:rsidTr="00F14DA8">
        <w:tc>
          <w:tcPr>
            <w:tcW w:w="5737" w:type="dxa"/>
          </w:tcPr>
          <w:p w:rsidR="0084136E" w:rsidRPr="00852FD1" w:rsidRDefault="0084136E" w:rsidP="0084136E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Тема 7. Технические задания по репортажной внестудийной съемке.</w:t>
            </w:r>
          </w:p>
        </w:tc>
        <w:tc>
          <w:tcPr>
            <w:tcW w:w="1067" w:type="dxa"/>
          </w:tcPr>
          <w:p w:rsidR="0084136E" w:rsidRDefault="00961313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8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4136E" w:rsidRPr="005C29FA" w:rsidRDefault="005C29FA" w:rsidP="00841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84136E" w:rsidRDefault="0084136E" w:rsidP="0084136E">
            <w:pPr>
              <w:jc w:val="center"/>
            </w:pPr>
            <w:r w:rsidRPr="007A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84136E" w:rsidTr="00F14DA8">
        <w:tc>
          <w:tcPr>
            <w:tcW w:w="5737" w:type="dxa"/>
          </w:tcPr>
          <w:p w:rsidR="0084136E" w:rsidRPr="00852FD1" w:rsidRDefault="0084136E" w:rsidP="0084136E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Тема 8. Операторская работа в любом из пройденных жанров.</w:t>
            </w:r>
          </w:p>
        </w:tc>
        <w:tc>
          <w:tcPr>
            <w:tcW w:w="1067" w:type="dxa"/>
          </w:tcPr>
          <w:p w:rsidR="0084136E" w:rsidRDefault="00961313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8" w:type="dxa"/>
          </w:tcPr>
          <w:p w:rsidR="0084136E" w:rsidRPr="0084136E" w:rsidRDefault="0084136E" w:rsidP="0084136E">
            <w:pPr>
              <w:snapToGri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36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4136E" w:rsidRPr="005C29FA" w:rsidRDefault="005C29FA" w:rsidP="00841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84136E" w:rsidRDefault="0084136E" w:rsidP="0084136E">
            <w:pPr>
              <w:jc w:val="center"/>
            </w:pPr>
            <w:r w:rsidRPr="007A7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практических заданий</w:t>
            </w:r>
          </w:p>
        </w:tc>
      </w:tr>
      <w:tr w:rsidR="0084136E" w:rsidTr="00F14DA8">
        <w:tc>
          <w:tcPr>
            <w:tcW w:w="5737" w:type="dxa"/>
          </w:tcPr>
          <w:p w:rsidR="0084136E" w:rsidRPr="00852FD1" w:rsidRDefault="0084136E" w:rsidP="0084136E">
            <w:pPr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Экзамен</w:t>
            </w:r>
          </w:p>
        </w:tc>
        <w:tc>
          <w:tcPr>
            <w:tcW w:w="1067" w:type="dxa"/>
          </w:tcPr>
          <w:p w:rsidR="0084136E" w:rsidRDefault="005C29FA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4136E" w:rsidRPr="00F14DA8" w:rsidRDefault="0084136E" w:rsidP="0084136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84136E" w:rsidRDefault="0084136E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4136E" w:rsidRPr="005C29FA" w:rsidRDefault="0084136E" w:rsidP="00841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8" w:type="dxa"/>
          </w:tcPr>
          <w:p w:rsidR="0084136E" w:rsidRPr="00482C1D" w:rsidRDefault="0084136E" w:rsidP="008413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36E" w:rsidRPr="00961313" w:rsidTr="00F14DA8">
        <w:tc>
          <w:tcPr>
            <w:tcW w:w="5737" w:type="dxa"/>
          </w:tcPr>
          <w:p w:rsidR="0084136E" w:rsidRPr="00961313" w:rsidRDefault="0084136E" w:rsidP="0084136E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961313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Итого</w:t>
            </w:r>
          </w:p>
        </w:tc>
        <w:tc>
          <w:tcPr>
            <w:tcW w:w="1067" w:type="dxa"/>
          </w:tcPr>
          <w:p w:rsidR="0084136E" w:rsidRPr="00961313" w:rsidRDefault="00961313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4" w:type="dxa"/>
          </w:tcPr>
          <w:p w:rsidR="0084136E" w:rsidRPr="00961313" w:rsidRDefault="0084136E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4136E" w:rsidRPr="00961313" w:rsidRDefault="0084136E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4136E" w:rsidRPr="00961313" w:rsidRDefault="0084136E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4136E" w:rsidRPr="00961313" w:rsidRDefault="00961313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8" w:type="dxa"/>
          </w:tcPr>
          <w:p w:rsidR="0084136E" w:rsidRPr="00961313" w:rsidRDefault="00961313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:rsidR="0084136E" w:rsidRPr="00961313" w:rsidRDefault="00961313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88" w:type="dxa"/>
          </w:tcPr>
          <w:p w:rsidR="0084136E" w:rsidRPr="00961313" w:rsidRDefault="0084136E" w:rsidP="008413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2C1D" w:rsidRPr="00961313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9FA" w:rsidRPr="00B669FA" w:rsidRDefault="00B669FA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 дисциплины (модуля)</w:t>
      </w:r>
    </w:p>
    <w:p w:rsidR="00E33698" w:rsidRPr="00E33698" w:rsidRDefault="00E33698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36E" w:rsidRDefault="00E33698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Изображение в истории человечества. Рисунок, графика, живопись.</w:t>
      </w:r>
      <w:r w:rsidR="00841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136E" w:rsidRPr="00841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Инструментальный метод создания изображения</w:t>
      </w:r>
      <w:r w:rsidR="00841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33698" w:rsidRPr="00E33698" w:rsidRDefault="00E33698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Инструментальный метод создания изображения: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фотография, кинематограф, телевидение, компьютерная графика, мультимедиа и др. Тема практического освоения «Видеокамера».</w:t>
      </w:r>
      <w:r w:rsid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аудиовизуальной культуры как синтеза кинематографа и теле</w:t>
      </w:r>
      <w:r w:rsid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видения. 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жанры экранного искусства: информация, документальные учебные, научные, музыкально-развлекательные программы, ток-шоу, пресс-клубы и т.д. Знаковые имена кино и телеоператоров советской эпохи, современной России и специфика и приемы.</w:t>
      </w:r>
    </w:p>
    <w:p w:rsidR="00E33698" w:rsidRPr="00E33698" w:rsidRDefault="00E33698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6E" w:rsidRDefault="00E33698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оператора с корреспондентом.</w:t>
      </w:r>
    </w:p>
    <w:p w:rsidR="00E33698" w:rsidRPr="00E33698" w:rsidRDefault="00E33698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функции оператора в парной работе с корреспондентом. Инженерная и творческая сторона профессии. Тема практического освоения «Планы съемок». Роль оператора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процессе создания экранного произведения. Организация работы съемочной группы в подготовительном и съемочном периодах и на всех этапах производства программ различных жанров.</w:t>
      </w:r>
      <w:r w:rsid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павильоне: расстановка камер, работа со светом и т.п., в интерьере: мизансцены и эффекты освещения. Практика освещения интерьеров с «закрытым» и «открытым» фоном.</w:t>
      </w:r>
      <w:r w:rsid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 натуре: светотехнические  характеристики натурного освещения. Фактор изменчивости натурного освещения и его организационно-творческое значение. Съемка пейзажа. Воздушные съемки. Съемки памятников, барельефов и др. Съемки производственных сооружений. Съемка в режимное время. Съемка днем, вечером, ночью.</w:t>
      </w:r>
    </w:p>
    <w:p w:rsidR="00E33698" w:rsidRPr="00E33698" w:rsidRDefault="00E33698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6E" w:rsidRDefault="00E33698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светотехники. Практическое освоение композиции.</w:t>
      </w:r>
    </w:p>
    <w:p w:rsidR="00E33698" w:rsidRPr="00E33698" w:rsidRDefault="00E33698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Свет и его восприятие. Основные свойства зрения. Цветовая температура. Естественное и искусственное освещение. Осветительные приборы. И их классификация. Отражатели и светофильтры. Виды осветительного оборудования, применение различных средств при студийных и внестудийных съемках.</w:t>
      </w:r>
    </w:p>
    <w:p w:rsidR="00E33698" w:rsidRPr="00E33698" w:rsidRDefault="00E33698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6E" w:rsidRDefault="00E33698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Цветоведение и экспонометрия. Тема практического освоения «Приемы освещения».</w:t>
      </w:r>
    </w:p>
    <w:p w:rsidR="00E33698" w:rsidRPr="00E33698" w:rsidRDefault="00E33698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Цветоведение. Физические основы цвета. Характеристики цвета. Цветовой свет и его восприятие круг. Светящиеся и несветящиеся, прозрачные и непрозрачные тела. Поглощение и рассеивание света. Ахроматические и хроматические цвета. Цветовая гармония. Взаимозависимость цвета. Цветовой контраст. Последовательность и впечатление. Светофильтры и их назначение.</w:t>
      </w:r>
    </w:p>
    <w:p w:rsidR="00E33698" w:rsidRPr="00E33698" w:rsidRDefault="00E33698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6E" w:rsidRDefault="00E33698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3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Операторская оптика и ее применение.</w:t>
      </w:r>
    </w:p>
    <w:p w:rsidR="00E33698" w:rsidRPr="00E33698" w:rsidRDefault="00E33698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Картинная плоскость кадра. Масштаб изображения. Работа с оптикой. Короткофокусная, нормальная и длиннофокусная оптика. Телеобъективы. Работа с трансфокатором. Просветление оптики. Практическое освоение «портретной композиции». </w:t>
      </w:r>
    </w:p>
    <w:p w:rsidR="00E33698" w:rsidRPr="00E33698" w:rsidRDefault="00E33698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6E" w:rsidRDefault="00E33698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Операторская техника и операторские приемы.</w:t>
      </w:r>
    </w:p>
    <w:p w:rsidR="00E33698" w:rsidRDefault="00E33698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Штативы и головки. Операторские тележки, рельсы. Операторские краны. Кран-стрелки. Операторские принадлежности. Оптические насадки. Светофильтры. Операторские принадлежности. Тема практического освоения «Приемы освещения в интерьере». Тема практического освоения «Съемка гипсовых фигур и натюрморта». Виды и методы съемок в различных телевизионных жанрах. Монтажные съемки – специфика и приемы.</w:t>
      </w:r>
    </w:p>
    <w:p w:rsidR="0084136E" w:rsidRPr="00E33698" w:rsidRDefault="0084136E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6E" w:rsidRDefault="00E33698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задания по репортажной внестудийной съемке.</w:t>
      </w:r>
    </w:p>
    <w:p w:rsidR="00E33698" w:rsidRPr="00E33698" w:rsidRDefault="00E33698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о композиции кадра, кадрирование. Использование приемов съемки панорамы, наезд, переброска. Практическое освоение «съемок на натуре». Организация движения камеры. Раскадровка   и к</w:t>
      </w:r>
      <w:r w:rsid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адрирование. Композиция кадра в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стенд-апе. Композиция кадра в синхронах. Метод реконструкции событий. Выполнение заданий по репортажной внестудийной съемке.</w:t>
      </w:r>
    </w:p>
    <w:p w:rsidR="00E33698" w:rsidRPr="00E33698" w:rsidRDefault="00E33698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6E" w:rsidRDefault="00E33698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</w:t>
      </w: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Операторская работа в любом из пройденных жанров.</w:t>
      </w:r>
    </w:p>
    <w:p w:rsidR="00852FD1" w:rsidRPr="00482C1D" w:rsidRDefault="00E33698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6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жанра студентом совместно с преподавателем. Планирование съемок. Составление технической заявки на оборудование. Обоснование жанра и задач, собственно съемка.</w:t>
      </w:r>
    </w:p>
    <w:p w:rsidR="00482C1D" w:rsidRPr="00482C1D" w:rsidRDefault="00482C1D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C83DE9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Фонд оценочных средств (ФОС) для оценивания результатов обучения по дисциплине (модулю)</w:t>
      </w:r>
    </w:p>
    <w:p w:rsidR="00482C1D" w:rsidRPr="0080759B" w:rsidRDefault="00C83DE9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.1. Типовые контрольные задания или иные материалы для проведения текущего контроля успеваемости.</w:t>
      </w:r>
    </w:p>
    <w:p w:rsidR="00482C1D" w:rsidRPr="00482C1D" w:rsidRDefault="00482C1D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Default="0084136E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перечень тем для обсуждения в ходе текущей аттестации</w:t>
      </w:r>
    </w:p>
    <w:p w:rsidR="0084136E" w:rsidRDefault="0084136E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36E" w:rsidRPr="0084136E" w:rsidRDefault="0084136E" w:rsidP="00F47CD3">
      <w:pPr>
        <w:numPr>
          <w:ilvl w:val="0"/>
          <w:numId w:val="3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оператора с журналистом корреспондентом.</w:t>
      </w:r>
    </w:p>
    <w:p w:rsidR="0084136E" w:rsidRPr="0084136E" w:rsidRDefault="0084136E" w:rsidP="00F47CD3">
      <w:pPr>
        <w:numPr>
          <w:ilvl w:val="0"/>
          <w:numId w:val="3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Инженерная и творческая сторона профессии.</w:t>
      </w:r>
    </w:p>
    <w:p w:rsidR="0084136E" w:rsidRPr="0084136E" w:rsidRDefault="0084136E" w:rsidP="00F47CD3">
      <w:pPr>
        <w:numPr>
          <w:ilvl w:val="0"/>
          <w:numId w:val="3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Основы светотехники.</w:t>
      </w:r>
    </w:p>
    <w:p w:rsidR="0084136E" w:rsidRPr="0084136E" w:rsidRDefault="0084136E" w:rsidP="00F47CD3">
      <w:pPr>
        <w:numPr>
          <w:ilvl w:val="0"/>
          <w:numId w:val="3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Цветоведение.</w:t>
      </w:r>
    </w:p>
    <w:p w:rsidR="0084136E" w:rsidRPr="0084136E" w:rsidRDefault="0084136E" w:rsidP="00F47CD3">
      <w:pPr>
        <w:numPr>
          <w:ilvl w:val="0"/>
          <w:numId w:val="3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Операторская техника творческие приемы.</w:t>
      </w:r>
    </w:p>
    <w:p w:rsidR="0084136E" w:rsidRDefault="0084136E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36E" w:rsidRDefault="0084136E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перечень практический заданий для осуществления текущей аттестации</w:t>
      </w:r>
    </w:p>
    <w:p w:rsidR="0084136E" w:rsidRDefault="0084136E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136E" w:rsidRPr="0084136E" w:rsidRDefault="0084136E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Присоединение аккумуляторной батареи. Включение камеры. Настройка уровня зебры ZEBRA LEVEL.</w:t>
      </w:r>
    </w:p>
    <w:p w:rsidR="0084136E" w:rsidRPr="0084136E" w:rsidRDefault="0084136E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Ручная настройка уровня баланса белого (WB), автоматическая настройка. Загрузка кассеты. Установка формата записи (HDV, DVCAM).</w:t>
      </w:r>
    </w:p>
    <w:p w:rsidR="0084136E" w:rsidRPr="0084136E" w:rsidRDefault="0084136E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3.Проверка настроек микрофона (</w:t>
      </w:r>
      <w:r w:rsidRP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микрофона встроенного или XLR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вход). Настройка уровня звука (</w:t>
      </w:r>
      <w:r w:rsidRP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автоматическая и ручная). Подсоединение кабеля микрофона или звукового устройства.</w:t>
      </w:r>
    </w:p>
    <w:p w:rsidR="0084136E" w:rsidRPr="0084136E" w:rsidRDefault="0084136E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Запись сигнала цветных полос (ГЦП)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BARS). Регулировка экспозиции: </w:t>
      </w:r>
      <w:r w:rsidRP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ручная и автоматическая. Переключатель масштабирования (ZOOM), переключение в ручной режим.</w:t>
      </w:r>
    </w:p>
    <w:p w:rsidR="0084136E" w:rsidRPr="0084136E" w:rsidRDefault="0084136E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>5.Отображение информации о настройках записи (STATUS CHECK). Регулировка экспозиции: ручная и автоматическая. Регулировка скорости электронного затвора (SHUTTER SPEED), автоматический режим.</w:t>
      </w:r>
    </w:p>
    <w:p w:rsidR="0084136E" w:rsidRPr="0084136E" w:rsidRDefault="0084136E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>6.Регулировка светового потока (ND FILTER). Регулировка фокусировки: автоматическая и ручная.</w:t>
      </w:r>
    </w:p>
    <w:p w:rsidR="0084136E" w:rsidRPr="0084136E" w:rsidRDefault="0084136E" w:rsidP="00F47C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6E">
        <w:rPr>
          <w:rFonts w:ascii="Times New Roman" w:eastAsia="Times New Roman" w:hAnsi="Times New Roman" w:cs="Times New Roman"/>
          <w:sz w:val="24"/>
          <w:szCs w:val="24"/>
          <w:lang w:eastAsia="ru-RU"/>
        </w:rPr>
        <w:t>7.Переключение камеры в режим просмотра. Воспроизведение видеозаписи. Регулировка громкости воспроизведения. Кнопки ASSIGN BTN. Запись фильмов с внешних источников.</w:t>
      </w:r>
    </w:p>
    <w:p w:rsidR="0084136E" w:rsidRPr="0084136E" w:rsidRDefault="0084136E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Pr="00482C1D" w:rsidRDefault="00482C1D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82C1D" w:rsidRDefault="00C83DE9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.2. Типовые контрольные задания или иные материалы для проведения промежуточной аттестации.</w:t>
      </w:r>
    </w:p>
    <w:p w:rsidR="00162208" w:rsidRDefault="00162208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62208" w:rsidRDefault="00162208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Примерный перечень вопросов для подготовки к промежуточной аттестации</w:t>
      </w:r>
    </w:p>
    <w:p w:rsidR="00162208" w:rsidRDefault="00162208" w:rsidP="00F47C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аудиовизуальной культуры как синтез кинематографа и телевидения.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Монтажное построение диалога в студии и на натуре. 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мизансцен.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функции света.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Композиционные требования к различным форматам кадра (4:3, 16:9)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Съемка в ПТС футбола (расстановка камер)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Съемка в ПТС концерта (расстановка камер)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Ток-шоу. Подготовка и съемка в прямом эфире.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 и время в документальном фильме.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Монтажная съемка.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съемок ТЖК.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Масштаб изображения. Построение планов: съемка в павильоне диктора, съемка в павильоне 2-х, съемка в павильоне беседы 3-х человек, съемка «круглого стола».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Операторские приемы съемки.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Динамическая камера.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Телевизионная оптика современной съемочной техники (трансфокаторы, вариообъективы, дискретная оптика). Краткий обзор.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 в кадре, понятие колорита.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Техническая и творческая функция диафрагмы.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Съемки пейзажа.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Интерьер с открытым фоном.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Съемки при смешанном освещении.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Новейшее осветительное оборудование.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Осветительное оборудование павильона.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Съемки на натуре с подсветкой, съемки днем «под ночь», съемки в режимное время.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Событийный репортаж.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Съемки скрытой камерой.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Съемки привычной камерой.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факта.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Съемка иконографии, документов.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Съемка животных.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Съемка детей.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Съемка жанровых сцен.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синхронной съемки.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Событийный сюжет.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 сюжет.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в изображении.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конструкция кадра.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изображения «мыльных опер».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прямого репортажа.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Ясность предметной формы. Организация внимания.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Киноперспектива.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панорамирования.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Светотональный акцент.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Выразительные средства кинематографа.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 пространства.</w:t>
      </w:r>
    </w:p>
    <w:p w:rsidR="00162208" w:rsidRPr="00162208" w:rsidRDefault="00162208" w:rsidP="00F47CD3">
      <w:pPr>
        <w:numPr>
          <w:ilvl w:val="0"/>
          <w:numId w:val="3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Ракурсная съемка.</w:t>
      </w:r>
    </w:p>
    <w:p w:rsidR="00852FD1" w:rsidRPr="00852FD1" w:rsidRDefault="00852FD1" w:rsidP="001622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0759B" w:rsidRPr="00482C1D" w:rsidRDefault="0080759B" w:rsidP="008075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8"/>
        <w:gridCol w:w="2673"/>
        <w:gridCol w:w="3371"/>
        <w:gridCol w:w="3229"/>
        <w:gridCol w:w="2925"/>
      </w:tblGrid>
      <w:tr w:rsidR="00482C1D" w:rsidRPr="0080759B" w:rsidTr="00BE4753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482C1D" w:rsidRPr="0080759B" w:rsidRDefault="00482C1D" w:rsidP="00482C1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Оценка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 и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соответствующие виды оценочных средств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Знания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знаний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Фрагментарные знания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Общие, но не структурированные знания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систематические знания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Умения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умений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 успешное, но не систематическое умение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Успешное и систематическое умение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 xml:space="preserve">Навыки </w:t>
            </w: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br/>
              <w:t>(владения, опыт деятельности)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выполнение и защита курсовой работы, отчет по </w:t>
            </w: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lastRenderedPageBreak/>
              <w:t xml:space="preserve">практике, отчет по НИР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Отсутствие навыков (владений, опыта)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навыки (владения), применяемые при решении задач</w:t>
            </w:r>
          </w:p>
        </w:tc>
      </w:tr>
    </w:tbl>
    <w:p w:rsidR="0080759B" w:rsidRDefault="0080759B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7CD3" w:rsidRPr="00C83DE9" w:rsidRDefault="00C83DE9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47CD3" w:rsidRPr="00C83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Ресурсное обеспечение:</w:t>
      </w:r>
    </w:p>
    <w:p w:rsidR="00F47CD3" w:rsidRDefault="00C83DE9" w:rsidP="00F47CD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F47CD3" w:rsidRPr="00C83DE9">
        <w:rPr>
          <w:rFonts w:ascii="Times New Roman" w:eastAsia="Times New Roman" w:hAnsi="Times New Roman" w:cs="Times New Roman"/>
          <w:b/>
          <w:i/>
          <w:sz w:val="24"/>
          <w:szCs w:val="24"/>
        </w:rPr>
        <w:t>.1. Перечень основной и дополнительной литературы</w:t>
      </w:r>
    </w:p>
    <w:p w:rsidR="00C83DE9" w:rsidRDefault="00C83DE9" w:rsidP="00F47CD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C2D8B" w:rsidRPr="00BF0A92" w:rsidRDefault="006C2D8B" w:rsidP="006C2D8B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A92">
        <w:rPr>
          <w:rFonts w:ascii="Times New Roman" w:eastAsia="Calibri" w:hAnsi="Times New Roman" w:cs="Times New Roman"/>
          <w:b/>
          <w:i/>
          <w:sz w:val="24"/>
          <w:szCs w:val="24"/>
        </w:rPr>
        <w:t>Основная литература:</w:t>
      </w:r>
    </w:p>
    <w:p w:rsidR="006C2D8B" w:rsidRPr="00BF0A92" w:rsidRDefault="006C2D8B" w:rsidP="006C2D8B">
      <w:pPr>
        <w:jc w:val="both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BF0A92">
        <w:rPr>
          <w:rFonts w:ascii="Times New Roman" w:hAnsi="Times New Roman" w:cs="Times New Roman"/>
          <w:sz w:val="24"/>
          <w:szCs w:val="24"/>
        </w:rPr>
        <w:t>Волынец, М.М. Профессия: оператор : учебное пособие / М.М. Волынец. — 2-е изд. — Москва : Аспект Пресс, 2017. — 184 с. — ISBN 978-5-7567-0614-7. — Текст : электронный // Электронно-библиотечная система «Лань» : [сайт]. — URL: https://e.lanbook.com/book/97234. — Режим доступа: для авториз. пользователей.</w:t>
      </w:r>
    </w:p>
    <w:p w:rsidR="006C2D8B" w:rsidRPr="00BF0A92" w:rsidRDefault="006C2D8B" w:rsidP="006C2D8B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A92">
        <w:rPr>
          <w:rFonts w:ascii="Times New Roman" w:eastAsia="Calibri" w:hAnsi="Times New Roman" w:cs="Times New Roman"/>
          <w:b/>
          <w:i/>
          <w:sz w:val="24"/>
          <w:szCs w:val="24"/>
        </w:rPr>
        <w:t>Дополнительная литература:</w:t>
      </w:r>
    </w:p>
    <w:p w:rsidR="00C83DE9" w:rsidRDefault="006C2D8B" w:rsidP="006C2D8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F0A92">
        <w:rPr>
          <w:rFonts w:ascii="Times New Roman" w:hAnsi="Times New Roman" w:cs="Times New Roman"/>
          <w:sz w:val="24"/>
          <w:szCs w:val="24"/>
        </w:rPr>
        <w:t>Медынский, С.Е. Оператор. Пространство. Кадр / С.Е. Медынский. — Москва : Аспект Пресс, 2011. — 111 с. — ISBN 978–5–7567–0613-0. — Текст : электронный // Электронно-библиотечная система «Лань» : [сайт]. — URL: https://e.lanbook.com/book/68831. — Режим доступа: для авториз. пользователей.</w:t>
      </w:r>
    </w:p>
    <w:p w:rsidR="00C83DE9" w:rsidRDefault="00C83DE9" w:rsidP="00F47CD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83DE9" w:rsidRDefault="00C83DE9" w:rsidP="00F47CD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83DE9" w:rsidRPr="00C83DE9" w:rsidRDefault="00C83DE9" w:rsidP="00F47CD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47CD3" w:rsidRPr="00745851" w:rsidRDefault="00C83DE9" w:rsidP="00C83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7.2.</w:t>
      </w:r>
      <w:r w:rsidR="00F47CD3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лицензионного программного обеспечения (при необходимости):</w:t>
      </w:r>
    </w:p>
    <w:p w:rsidR="00F47CD3" w:rsidRPr="00745851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Microsoft Windows 10</w:t>
      </w:r>
    </w:p>
    <w:p w:rsidR="00F47CD3" w:rsidRPr="00745851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Microsoft Office 2019</w:t>
      </w:r>
    </w:p>
    <w:p w:rsidR="00F47CD3" w:rsidRPr="00745851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Adobe Photoshop</w:t>
      </w:r>
    </w:p>
    <w:p w:rsidR="00F47CD3" w:rsidRPr="00F47CD3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7CD3">
        <w:rPr>
          <w:rFonts w:ascii="Times New Roman" w:eastAsia="Times New Roman" w:hAnsi="Times New Roman" w:cs="Times New Roman"/>
          <w:sz w:val="24"/>
          <w:szCs w:val="24"/>
          <w:lang w:val="en-US"/>
        </w:rPr>
        <w:t>Adobe Audition</w:t>
      </w:r>
    </w:p>
    <w:p w:rsidR="00F47CD3" w:rsidRPr="00F47CD3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7CD3">
        <w:rPr>
          <w:rFonts w:ascii="Times New Roman" w:eastAsia="Times New Roman" w:hAnsi="Times New Roman" w:cs="Times New Roman"/>
          <w:sz w:val="24"/>
          <w:szCs w:val="24"/>
          <w:lang w:val="en-US"/>
        </w:rPr>
        <w:t>Adobe After Effects</w:t>
      </w:r>
    </w:p>
    <w:p w:rsidR="00F47CD3" w:rsidRPr="00F47CD3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47CD3">
        <w:rPr>
          <w:rFonts w:ascii="Times New Roman" w:eastAsia="Times New Roman" w:hAnsi="Times New Roman" w:cs="Times New Roman"/>
          <w:sz w:val="24"/>
          <w:szCs w:val="24"/>
          <w:lang w:val="en-US"/>
        </w:rPr>
        <w:t>Adobe Premier</w:t>
      </w:r>
    </w:p>
    <w:p w:rsidR="00F47CD3" w:rsidRPr="00F47CD3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:rsidR="00F47CD3" w:rsidRPr="00745851" w:rsidRDefault="00C83DE9" w:rsidP="00C83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7.3.</w:t>
      </w:r>
      <w:r w:rsidR="00F47CD3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профессиональных баз данных и информационных справочных систем:</w:t>
      </w:r>
    </w:p>
    <w:tbl>
      <w:tblPr>
        <w:tblW w:w="9840" w:type="dxa"/>
        <w:tblInd w:w="1051" w:type="dxa"/>
        <w:tblBorders>
          <w:top w:val="single" w:sz="6" w:space="0" w:color="919191"/>
          <w:left w:val="single" w:sz="6" w:space="0" w:color="919191"/>
          <w:bottom w:val="single" w:sz="6" w:space="0" w:color="919191"/>
          <w:right w:val="single" w:sz="6" w:space="0" w:color="919191"/>
        </w:tblBorders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111"/>
        <w:gridCol w:w="6729"/>
      </w:tblGrid>
      <w:tr w:rsidR="00F47CD3" w:rsidRPr="00745851" w:rsidTr="00D0063F">
        <w:trPr>
          <w:trHeight w:val="1041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Polpred.com - Обзор СМИ</w:t>
            </w:r>
          </w:p>
          <w:p w:rsidR="00F47CD3" w:rsidRPr="00745851" w:rsidRDefault="00626CB9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F47CD3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https://www.polpred.com/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с рубрикатором: 53 отрасли / 600 источников / 8 федеральных округов РФ / 235 стран и территорий / главные материалы / статьи и интервью 13000 первых лиц. Ежедневно тысяча новостей, полный текст на русском языке. Миллионы сюжетов информагентств и деловой прессы за 15 лет. Интернет-сервисы по отраслям и странам.</w:t>
            </w:r>
          </w:p>
        </w:tc>
      </w:tr>
      <w:tr w:rsidR="00F47CD3" w:rsidRPr="00745851" w:rsidTr="00D0063F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ванДайк (BvD)</w:t>
            </w:r>
          </w:p>
          <w:p w:rsidR="00F47CD3" w:rsidRPr="00745851" w:rsidRDefault="00626CB9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F47CD3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https://www.bvdinfo.com/ru-ru/home?utm_campaign=search&amp;utm_medium=cpc&amp;utm_source=google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ванДайк (BvD) публикует исчерпывающую информацию о компаниях России, Украины, Казахстана и всего мира, а также бизнес-аналитику.</w:t>
            </w:r>
          </w:p>
        </w:tc>
      </w:tr>
      <w:tr w:rsidR="00F47CD3" w:rsidRPr="00745851" w:rsidTr="00D0063F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Университетская информационная система РОССИЯ</w:t>
            </w:r>
          </w:p>
          <w:p w:rsidR="00F47CD3" w:rsidRPr="00745851" w:rsidRDefault="00626CB9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F47CD3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https://uisrussia.msu.ru/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электронная библиотека и база для прикладных исследований в области экономики, управления, социологии, лингвистики, философии, филологии, международных отношений, права.</w:t>
            </w:r>
          </w:p>
        </w:tc>
      </w:tr>
      <w:tr w:rsidR="00F47CD3" w:rsidRPr="00745851" w:rsidTr="00D0063F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государственной статистики</w:t>
            </w:r>
          </w:p>
          <w:p w:rsidR="00F47CD3" w:rsidRPr="00745851" w:rsidRDefault="00626CB9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F47CD3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http://www.gks.ru/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Удовлетворение потребностей органов власти и управления, средств массовой информации, населения, научной общественности, коммерческих организаций и предпринимателей, международных организаций в разнообразной, объективной и полной статистической информации – главная задача Федеральной службы государственной статистики. </w:t>
            </w:r>
          </w:p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экспертиза признала статистические данные Федеральной службы государственной статистики надежными.</w:t>
            </w:r>
          </w:p>
        </w:tc>
      </w:tr>
      <w:tr w:rsidR="00F47CD3" w:rsidRPr="00745851" w:rsidTr="00D0063F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научная электронная 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библиотека Eli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brary </w:t>
            </w:r>
          </w:p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4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http://elibrary.ru/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Научная электронная библиотека eLIBRARY.RU - это 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26 млн научных статей и публикаций, в том числе электронные версии более 5600 российских научно-технических журналов, из которых более 4800 журналов в открытом доступе</w:t>
            </w:r>
          </w:p>
        </w:tc>
      </w:tr>
      <w:tr w:rsidR="00F47CD3" w:rsidRPr="00745851" w:rsidTr="00D0063F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портал Электронная библиотека: диссертации </w:t>
            </w:r>
          </w:p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5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http://diss.rsl.ru/?menu=disscatalog/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государственная библиотека предоставляет возможность доступа к полным текстам диссертаций и авторефератов, находящимся в электронной форме, что дает уникальную возможность многим читателям получить интересующую информацию, не покидая своего города. Для доступа к ресурсам ЭБД РГБ создаются Виртуальные читальные залы в библиотеках организаций, в которых и происходит просмотр электронных диссертаций и авторефератов пользователями. Каталог Электронной библиотеки диссертаций РГБ находится в свободном доступе для любого пользователя сети Интернет.</w:t>
            </w:r>
          </w:p>
        </w:tc>
      </w:tr>
      <w:tr w:rsidR="00F47CD3" w:rsidRPr="00745851" w:rsidTr="00D0063F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сайт Института научной информации по общественным наукам РАН. </w:t>
            </w:r>
          </w:p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6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http://www.inion.ru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Библиографические базы данных ИНИОН РАН по социальным и гуманитарным наукам ведутся с начала 1980-х годов. Общий объём массивов составляет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более 3 млн. 500 тыс. записей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(данные на 1 января 2012 г.).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Ежегодный прирост — около 100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записей.</w:t>
            </w:r>
          </w:p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В базы данных включаются аннотированные описания книг и статей из журналов и сборников на 140 языках, поступивших в Фундаментальную библиотеку ИНИОН РАН.</w:t>
            </w:r>
          </w:p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статей и книг в базах данных снабжены шифром хранения и ссылками на полные тексты источников из Научной электронной библиотеки.</w:t>
            </w:r>
          </w:p>
        </w:tc>
      </w:tr>
      <w:tr w:rsidR="00F47CD3" w:rsidRPr="00745851" w:rsidTr="00D0063F">
        <w:trPr>
          <w:trHeight w:val="2888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Федеральный портал «Российское образование» [Электронный ресурс] – </w:t>
            </w:r>
            <w:hyperlink r:id="rId17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http://www.edu.ru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Федеральный портал «Российское образование» – уникальный интернет-ресурс в сфере образования и науки. </w:t>
            </w:r>
          </w:p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публикует самые актуальные новости, анонсы событий, информационные материалы для широкого круга читателей. Еженедельно на портале размещаются эксклюзивные материалы, интервью с ведущими специалистами – педагогами, психологами, учеными, репортажи и аналитические статьи. </w:t>
            </w:r>
          </w:p>
          <w:p w:rsidR="00F47CD3" w:rsidRPr="00745851" w:rsidRDefault="00F47CD3" w:rsidP="00D0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Читатели получают доступ к нормативно-правовой базе сферы образования, они могут пользоваться самыми различными полезными сервисами – такими, как онлайн-тестирование, опросы по актуальным темам и т.д. </w:t>
            </w:r>
          </w:p>
        </w:tc>
      </w:tr>
    </w:tbl>
    <w:p w:rsidR="00F47CD3" w:rsidRPr="00745851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47CD3" w:rsidRPr="00745851" w:rsidRDefault="00C83DE9" w:rsidP="00C83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7.4.</w:t>
      </w:r>
      <w:r w:rsidR="00F47CD3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ресурсов информационно-телекоммуникационной сети «Интернет» (при необходимости):</w:t>
      </w:r>
    </w:p>
    <w:p w:rsidR="00F47CD3" w:rsidRPr="005223B6" w:rsidRDefault="00F47CD3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Центральный официальный портал Российской Федерации – сайт «Официальная Россия», размещенный по адресу </w:t>
      </w:r>
      <w:hyperlink r:id="rId18" w:history="1">
        <w:r w:rsidRPr="005223B6">
          <w:rPr>
            <w:rStyle w:val="ad"/>
            <w:rFonts w:ascii="Times New Roman" w:hAnsi="Times New Roman"/>
            <w:iCs/>
            <w:sz w:val="24"/>
            <w:szCs w:val="24"/>
          </w:rPr>
          <w:t>http://gov.ru</w:t>
        </w:r>
      </w:hyperlink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F47CD3" w:rsidRPr="005223B6" w:rsidRDefault="00F47CD3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Министерство образования и науки </w:t>
      </w:r>
      <w:r w:rsidRPr="005223B6">
        <w:rPr>
          <w:rFonts w:ascii="Times New Roman" w:hAnsi="Times New Roman"/>
          <w:sz w:val="24"/>
          <w:szCs w:val="24"/>
        </w:rPr>
        <w:t>Российской Федерации</w:t>
      </w:r>
      <w:r w:rsidRPr="005223B6">
        <w:rPr>
          <w:rFonts w:ascii="Times New Roman" w:eastAsia="HiddenHorzOCR" w:hAnsi="Times New Roman"/>
          <w:sz w:val="24"/>
          <w:szCs w:val="24"/>
        </w:rPr>
        <w:t xml:space="preserve"> [Электронный ресурс] – Режим доступа: </w:t>
      </w:r>
      <w:hyperlink r:id="rId19" w:history="1">
        <w:r w:rsidRPr="005223B6">
          <w:rPr>
            <w:rStyle w:val="ad"/>
            <w:rFonts w:ascii="Times New Roman" w:eastAsia="HiddenHorzOCR" w:hAnsi="Times New Roman"/>
            <w:sz w:val="24"/>
            <w:szCs w:val="24"/>
          </w:rPr>
          <w:t>http://mon.gov.ru/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F47CD3" w:rsidRPr="005223B6" w:rsidRDefault="00F47CD3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Научная педагогическая библиотека им. К.Д. Ушинского [Электронный ресурс] – Режим доступа: </w:t>
      </w:r>
      <w:hyperlink r:id="rId20" w:history="1">
        <w:r w:rsidRPr="005223B6">
          <w:rPr>
            <w:rStyle w:val="ad"/>
            <w:rFonts w:ascii="Times New Roman" w:eastAsia="HiddenHorzOCR" w:hAnsi="Times New Roman"/>
            <w:sz w:val="24"/>
            <w:szCs w:val="24"/>
          </w:rPr>
          <w:t>http://www.gnpbu.ru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F47CD3" w:rsidRPr="005223B6" w:rsidRDefault="00F47CD3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Российская государственная библиотека [Электронный ресурс] – Режим доступа: </w:t>
      </w:r>
      <w:hyperlink r:id="rId21" w:history="1">
        <w:r w:rsidRPr="005223B6">
          <w:rPr>
            <w:rStyle w:val="ad"/>
            <w:rFonts w:ascii="Times New Roman" w:eastAsia="HiddenHorzOCR" w:hAnsi="Times New Roman"/>
            <w:sz w:val="24"/>
            <w:szCs w:val="24"/>
          </w:rPr>
          <w:t>http://www.rsl.ru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>;</w:t>
      </w:r>
    </w:p>
    <w:p w:rsidR="00F47CD3" w:rsidRPr="005223B6" w:rsidRDefault="00626CB9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hyperlink r:id="rId22" w:history="1">
        <w:r w:rsidR="00F47CD3" w:rsidRPr="0061191C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F47CD3" w:rsidRPr="0061191C">
          <w:rPr>
            <w:rStyle w:val="ad"/>
            <w:rFonts w:ascii="Times New Roman" w:hAnsi="Times New Roman"/>
            <w:sz w:val="24"/>
            <w:szCs w:val="24"/>
          </w:rPr>
          <w:t>.</w:t>
        </w:r>
        <w:r w:rsidR="00F47CD3" w:rsidRPr="0061191C">
          <w:rPr>
            <w:rStyle w:val="ad"/>
            <w:rFonts w:ascii="Times New Roman" w:hAnsi="Times New Roman"/>
            <w:sz w:val="24"/>
            <w:szCs w:val="24"/>
            <w:lang w:val="en-US"/>
          </w:rPr>
          <w:t>evartist</w:t>
        </w:r>
        <w:r w:rsidR="00F47CD3" w:rsidRPr="0061191C">
          <w:rPr>
            <w:rStyle w:val="ad"/>
            <w:rFonts w:ascii="Times New Roman" w:hAnsi="Times New Roman"/>
            <w:sz w:val="24"/>
            <w:szCs w:val="24"/>
          </w:rPr>
          <w:t>.</w:t>
        </w:r>
        <w:r w:rsidR="00F47CD3" w:rsidRPr="0061191C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F47CD3" w:rsidRPr="005223B6">
        <w:rPr>
          <w:rFonts w:ascii="Times New Roman" w:hAnsi="Times New Roman"/>
          <w:sz w:val="24"/>
          <w:szCs w:val="24"/>
        </w:rPr>
        <w:t xml:space="preserve"> – электронная библиотека факультета журналистики МГУ им. М.В. Ломоносова; </w:t>
      </w:r>
    </w:p>
    <w:p w:rsidR="00F47CD3" w:rsidRPr="005223B6" w:rsidRDefault="00F47CD3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Образовательные ресурсы сети Интернет 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http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://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book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kbsu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ru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;</w:t>
      </w:r>
      <w:hyperlink r:id="rId23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://koob.ru</w:t>
        </w:r>
      </w:hyperlink>
      <w:r w:rsidRPr="005223B6">
        <w:rPr>
          <w:rFonts w:ascii="Times New Roman" w:hAnsi="Times New Roman"/>
          <w:sz w:val="24"/>
          <w:szCs w:val="24"/>
        </w:rPr>
        <w:t xml:space="preserve">; </w:t>
      </w:r>
      <w:hyperlink r:id="rId24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://ihtik.lib.ru</w:t>
        </w:r>
      </w:hyperlink>
      <w:r w:rsidRPr="005223B6">
        <w:rPr>
          <w:rFonts w:ascii="Times New Roman" w:hAnsi="Times New Roman"/>
          <w:sz w:val="24"/>
          <w:szCs w:val="24"/>
        </w:rPr>
        <w:t xml:space="preserve">; </w:t>
      </w:r>
      <w:hyperlink r:id="rId25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://elibrary.ru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F47CD3" w:rsidRPr="005223B6" w:rsidRDefault="00F47CD3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Федеральный портал «Российское образование» </w:t>
      </w:r>
      <w:hyperlink r:id="rId26" w:history="1">
        <w:r w:rsidRPr="0061191C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www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edu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  <w:r w:rsidRPr="005223B6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F47CD3" w:rsidRPr="005223B6" w:rsidRDefault="00F47CD3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Образовательные ресурсы сети Интернет </w:t>
      </w:r>
      <w:hyperlink r:id="rId27" w:history="1"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http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</w:rPr>
          <w:t>://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book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kbsu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F47CD3" w:rsidRPr="005223B6" w:rsidRDefault="00F47CD3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Библиотека Гумер (гуманитарные науки) </w:t>
      </w:r>
      <w:hyperlink r:id="rId28" w:history="1">
        <w:r w:rsidRPr="005223B6">
          <w:rPr>
            <w:rStyle w:val="ad"/>
            <w:rFonts w:ascii="Times New Roman" w:hAnsi="Times New Roman"/>
            <w:sz w:val="24"/>
            <w:szCs w:val="24"/>
          </w:rPr>
          <w:t>http://www.gumer.info/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F47CD3" w:rsidRPr="005223B6" w:rsidRDefault="00F47CD3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>Национальная электронная библиотека</w:t>
      </w:r>
      <w:hyperlink r:id="rId29" w:history="1">
        <w:r w:rsidRPr="00466C33">
          <w:rPr>
            <w:rStyle w:val="ad"/>
            <w:rFonts w:ascii="Times New Roman" w:hAnsi="Times New Roman"/>
            <w:sz w:val="24"/>
            <w:szCs w:val="24"/>
          </w:rPr>
          <w:t>http://нэб.рф/for-individuals/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F47CD3" w:rsidRPr="005223B6" w:rsidRDefault="00F47CD3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НЭБ «Киберленинка» </w:t>
      </w:r>
      <w:hyperlink r:id="rId30" w:history="1">
        <w:r w:rsidRPr="005223B6">
          <w:rPr>
            <w:rStyle w:val="ad"/>
            <w:rFonts w:ascii="Times New Roman" w:hAnsi="Times New Roman"/>
            <w:sz w:val="24"/>
            <w:szCs w:val="24"/>
          </w:rPr>
          <w:t>http://cyberleninka.ru/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F47CD3" w:rsidRPr="005223B6" w:rsidRDefault="00F47CD3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Справочно-информационный портал </w:t>
      </w:r>
      <w:hyperlink r:id="rId31" w:history="1">
        <w:r w:rsidRPr="005223B6">
          <w:rPr>
            <w:rStyle w:val="ad"/>
            <w:rFonts w:ascii="Times New Roman" w:hAnsi="Times New Roman"/>
            <w:sz w:val="24"/>
            <w:szCs w:val="24"/>
          </w:rPr>
          <w:t>www.gramota.ru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F47CD3" w:rsidRPr="005223B6" w:rsidRDefault="00F47CD3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Электронная библиотека Российской государственной библиотеки (РГБ) </w:t>
      </w:r>
      <w:hyperlink r:id="rId32" w:history="1">
        <w:r w:rsidRPr="005223B6">
          <w:rPr>
            <w:rStyle w:val="ad"/>
            <w:rFonts w:ascii="Times New Roman" w:hAnsi="Times New Roman"/>
            <w:sz w:val="24"/>
            <w:szCs w:val="24"/>
          </w:rPr>
          <w:t>http://elibrary.rsl.ru/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F47CD3" w:rsidRPr="005223B6" w:rsidRDefault="00F47CD3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>Электронная библиотека учебников</w:t>
      </w:r>
      <w:hyperlink r:id="rId33" w:history="1">
        <w:r w:rsidRPr="005223B6">
          <w:rPr>
            <w:rStyle w:val="ad"/>
            <w:rFonts w:ascii="Times New Roman" w:hAnsi="Times New Roman"/>
            <w:sz w:val="24"/>
            <w:szCs w:val="24"/>
          </w:rPr>
          <w:t xml:space="preserve"> http://studentam.net/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F47CD3" w:rsidRPr="005223B6" w:rsidRDefault="00626CB9" w:rsidP="00F47CD3">
      <w:pPr>
        <w:pStyle w:val="aa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4" w:history="1">
        <w:r w:rsidR="00F47CD3" w:rsidRPr="00466C33">
          <w:rPr>
            <w:rStyle w:val="ad"/>
            <w:rFonts w:ascii="Times New Roman" w:hAnsi="Times New Roman"/>
            <w:sz w:val="24"/>
            <w:szCs w:val="24"/>
          </w:rPr>
          <w:t>http://www.erudition.ru/referat/printref/id.25504_1.html</w:t>
        </w:r>
      </w:hyperlink>
      <w:r w:rsidR="00F47CD3" w:rsidRPr="005223B6">
        <w:rPr>
          <w:rFonts w:ascii="Times New Roman" w:hAnsi="Times New Roman"/>
          <w:sz w:val="24"/>
          <w:szCs w:val="24"/>
        </w:rPr>
        <w:t xml:space="preserve"> (Российская Э</w:t>
      </w:r>
      <w:r w:rsidR="00F47CD3">
        <w:rPr>
          <w:rFonts w:ascii="Times New Roman" w:hAnsi="Times New Roman"/>
          <w:sz w:val="24"/>
          <w:szCs w:val="24"/>
        </w:rPr>
        <w:t>лектронная Библиотека «Эрудит»).</w:t>
      </w:r>
    </w:p>
    <w:p w:rsidR="00F47CD3" w:rsidRDefault="00F47CD3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6C2D8B" w:rsidRDefault="006C2D8B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6C2D8B" w:rsidRDefault="006C2D8B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6C2D8B" w:rsidRPr="00482C1D" w:rsidRDefault="006C2D8B" w:rsidP="00F47CD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F47CD3" w:rsidRDefault="006C2D8B" w:rsidP="006C2D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C2D8B">
        <w:rPr>
          <w:rFonts w:ascii="Times New Roman" w:eastAsia="Times New Roman" w:hAnsi="Times New Roman" w:cs="Times New Roman"/>
          <w:b/>
          <w:i/>
          <w:sz w:val="24"/>
          <w:szCs w:val="24"/>
        </w:rPr>
        <w:t>7.5.</w:t>
      </w:r>
      <w:r w:rsidR="00F47CD3" w:rsidRPr="006C2D8B">
        <w:rPr>
          <w:rFonts w:ascii="Times New Roman" w:eastAsia="Times New Roman" w:hAnsi="Times New Roman" w:cs="Times New Roman"/>
          <w:b/>
          <w:i/>
          <w:sz w:val="24"/>
          <w:szCs w:val="24"/>
        </w:rPr>
        <w:t>Описание материально-технического обеспечения:</w:t>
      </w:r>
    </w:p>
    <w:p w:rsidR="006C2D8B" w:rsidRPr="00AB7CFB" w:rsidRDefault="006C2D8B" w:rsidP="006C2D8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7CFB">
        <w:rPr>
          <w:rFonts w:ascii="Times New Roman" w:eastAsia="Times New Roman" w:hAnsi="Times New Roman" w:cs="Times New Roman"/>
          <w:sz w:val="24"/>
          <w:szCs w:val="24"/>
        </w:rPr>
        <w:t>А. Помещение: учебные аудитории факультета Высшей школы телевидения.</w:t>
      </w:r>
    </w:p>
    <w:p w:rsidR="006C2D8B" w:rsidRPr="00AB7CFB" w:rsidRDefault="006C2D8B" w:rsidP="006C2D8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CFB">
        <w:rPr>
          <w:rFonts w:ascii="Times New Roman" w:eastAsia="Times New Roman" w:hAnsi="Times New Roman" w:cs="Times New Roman"/>
          <w:sz w:val="24"/>
          <w:szCs w:val="24"/>
        </w:rPr>
        <w:t>Б. Оборудование: доска, магнитно-маркерная доска, мел/маркеры, проектор, Интернет, звуковоспроизводящая аппаратура, акустические колонки, раздаточные материалы.</w:t>
      </w:r>
    </w:p>
    <w:p w:rsidR="006C2D8B" w:rsidRPr="006C2D8B" w:rsidRDefault="006C2D8B" w:rsidP="006C2D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47CD3" w:rsidRPr="00482C1D" w:rsidRDefault="00F47CD3" w:rsidP="00F47CD3">
      <w:pPr>
        <w:spacing w:after="0"/>
        <w:ind w:left="360" w:firstLine="851"/>
        <w:jc w:val="both"/>
        <w:rPr>
          <w:rFonts w:ascii="Calibri" w:eastAsia="Times New Roman" w:hAnsi="Calibri" w:cs="Calibri"/>
          <w:b/>
          <w:i/>
        </w:rPr>
      </w:pPr>
    </w:p>
    <w:p w:rsidR="00F47CD3" w:rsidRPr="00482C1D" w:rsidRDefault="00F47CD3" w:rsidP="00F47CD3">
      <w:pPr>
        <w:numPr>
          <w:ilvl w:val="0"/>
          <w:numId w:val="1"/>
        </w:numPr>
        <w:spacing w:after="0" w:line="240" w:lineRule="auto"/>
        <w:ind w:firstLine="49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преподавания.</w:t>
      </w:r>
    </w:p>
    <w:p w:rsidR="00F47CD3" w:rsidRPr="00482C1D" w:rsidRDefault="00F47CD3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дисциплины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Операторское дело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осуществляется на русском языке.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6C2D8B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Преподаватель (преподаватели).</w:t>
      </w:r>
    </w:p>
    <w:p w:rsidR="00482C1D" w:rsidRPr="00482C1D" w:rsidRDefault="00482C1D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6C2D8B" w:rsidRDefault="00482C1D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Дисциплину </w:t>
      </w:r>
      <w:r w:rsidR="009146A9" w:rsidRPr="006C2D8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33698" w:rsidRPr="006C2D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Операторское дело</w:t>
      </w:r>
      <w:r w:rsidR="009146A9" w:rsidRPr="006C2D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C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Высшей школе телевидения МГУ имени М.В. Ломоносова </w:t>
      </w:r>
      <w:r w:rsidR="006C2D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Вербловский Н.Б.</w:t>
      </w:r>
    </w:p>
    <w:p w:rsidR="00482C1D" w:rsidRPr="006C2D8B" w:rsidRDefault="00482C1D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6C2D8B" w:rsidRDefault="006C2D8B" w:rsidP="006C2D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482C1D" w:rsidRPr="006C2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(авторы) программы.</w:t>
      </w:r>
    </w:p>
    <w:p w:rsidR="00482C1D" w:rsidRPr="006C2D8B" w:rsidRDefault="00482C1D" w:rsidP="00F47CD3">
      <w:pPr>
        <w:spacing w:after="0" w:line="240" w:lineRule="auto"/>
        <w:ind w:left="360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482C1D" w:rsidP="00F47CD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рабочей программы по дисциплине </w:t>
      </w:r>
      <w:r w:rsidR="00852FD1" w:rsidRPr="006C2D8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30EB7" w:rsidRPr="006C2D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Операторское дело</w:t>
      </w:r>
      <w:r w:rsidR="00852FD1" w:rsidRPr="006C2D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C2D8B">
        <w:rPr>
          <w:rFonts w:ascii="Times New Roman" w:eastAsia="Times New Roman" w:hAnsi="Times New Roman" w:cs="Times New Roman"/>
          <w:sz w:val="24"/>
          <w:szCs w:val="24"/>
          <w:lang w:eastAsia="ru-RU"/>
        </w:rPr>
        <w:t>: к.ф.н., старший преподаватель кафедры Ревенко Анастасия Андреевна.</w:t>
      </w:r>
    </w:p>
    <w:p w:rsidR="00482C1D" w:rsidRPr="00482C1D" w:rsidRDefault="00482C1D" w:rsidP="00482C1D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B7F99" w:rsidRDefault="007B7F99"/>
    <w:sectPr w:rsidR="007B7F99" w:rsidSect="00482C1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CB" w:rsidRDefault="00E854CB">
      <w:pPr>
        <w:spacing w:after="0" w:line="240" w:lineRule="auto"/>
      </w:pPr>
      <w:r>
        <w:separator/>
      </w:r>
    </w:p>
  </w:endnote>
  <w:endnote w:type="continuationSeparator" w:id="0">
    <w:p w:rsidR="00E854CB" w:rsidRDefault="00E8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08D" w:rsidRDefault="0042008D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42008D" w:rsidRDefault="004200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08D" w:rsidRDefault="0042008D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6CB9">
      <w:rPr>
        <w:rStyle w:val="a6"/>
        <w:noProof/>
      </w:rPr>
      <w:t>2</w:t>
    </w:r>
    <w:r>
      <w:rPr>
        <w:rStyle w:val="a6"/>
      </w:rPr>
      <w:fldChar w:fldCharType="end"/>
    </w:r>
  </w:p>
  <w:p w:rsidR="0042008D" w:rsidRDefault="004200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CB" w:rsidRDefault="00E854CB">
      <w:pPr>
        <w:spacing w:after="0" w:line="240" w:lineRule="auto"/>
      </w:pPr>
      <w:r>
        <w:separator/>
      </w:r>
    </w:p>
  </w:footnote>
  <w:footnote w:type="continuationSeparator" w:id="0">
    <w:p w:rsidR="00E854CB" w:rsidRDefault="00E85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943BD8"/>
    <w:multiLevelType w:val="hybridMultilevel"/>
    <w:tmpl w:val="DFA4334A"/>
    <w:lvl w:ilvl="0" w:tplc="3C5A9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4358"/>
    <w:multiLevelType w:val="hybridMultilevel"/>
    <w:tmpl w:val="85883ADA"/>
    <w:styleLink w:val="1"/>
    <w:lvl w:ilvl="0" w:tplc="229C1B92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7D0CF4E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B1AB50C">
      <w:start w:val="1"/>
      <w:numFmt w:val="lowerRoman"/>
      <w:lvlText w:val="%3."/>
      <w:lvlJc w:val="left"/>
      <w:pPr>
        <w:ind w:left="216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A82F8F0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6C2ADB2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148CB87C">
      <w:start w:val="1"/>
      <w:numFmt w:val="lowerRoman"/>
      <w:lvlText w:val="%6."/>
      <w:lvlJc w:val="left"/>
      <w:pPr>
        <w:ind w:left="432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6D6913E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764FBFA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6C8C16C">
      <w:start w:val="1"/>
      <w:numFmt w:val="lowerRoman"/>
      <w:lvlText w:val="%9."/>
      <w:lvlJc w:val="left"/>
      <w:pPr>
        <w:ind w:left="648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73459BF"/>
    <w:multiLevelType w:val="hybridMultilevel"/>
    <w:tmpl w:val="8AC2D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67630"/>
    <w:multiLevelType w:val="hybridMultilevel"/>
    <w:tmpl w:val="C38A1C8C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6" w15:restartNumberingAfterBreak="0">
    <w:nsid w:val="1F52475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FD561A0"/>
    <w:multiLevelType w:val="hybridMultilevel"/>
    <w:tmpl w:val="2056D6C8"/>
    <w:styleLink w:val="a"/>
    <w:lvl w:ilvl="0" w:tplc="322E74D2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8E7580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3A10EBE4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1B8B158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2FBA74DA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21E00A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EE09FF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94749C6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7789536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23176733"/>
    <w:multiLevelType w:val="hybridMultilevel"/>
    <w:tmpl w:val="967C9240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9" w15:restartNumberingAfterBreak="0">
    <w:nsid w:val="2557303E"/>
    <w:multiLevelType w:val="hybridMultilevel"/>
    <w:tmpl w:val="FDEE3328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0" w15:restartNumberingAfterBreak="0">
    <w:nsid w:val="273261A6"/>
    <w:multiLevelType w:val="hybridMultilevel"/>
    <w:tmpl w:val="150A6056"/>
    <w:numStyleLink w:val="3"/>
  </w:abstractNum>
  <w:abstractNum w:abstractNumId="11" w15:restartNumberingAfterBreak="0">
    <w:nsid w:val="27B0412E"/>
    <w:multiLevelType w:val="hybridMultilevel"/>
    <w:tmpl w:val="3670B0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B7793B"/>
    <w:multiLevelType w:val="hybridMultilevel"/>
    <w:tmpl w:val="5E6CDD0E"/>
    <w:numStyleLink w:val="2"/>
  </w:abstractNum>
  <w:abstractNum w:abstractNumId="13" w15:restartNumberingAfterBreak="0">
    <w:nsid w:val="2E396A14"/>
    <w:multiLevelType w:val="hybridMultilevel"/>
    <w:tmpl w:val="D7A696B0"/>
    <w:lvl w:ilvl="0" w:tplc="B11E717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 w15:restartNumberingAfterBreak="0">
    <w:nsid w:val="30543090"/>
    <w:multiLevelType w:val="hybridMultilevel"/>
    <w:tmpl w:val="A558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067FA"/>
    <w:multiLevelType w:val="hybridMultilevel"/>
    <w:tmpl w:val="2056D6C8"/>
    <w:lvl w:ilvl="0" w:tplc="5ADE6330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7E8579C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45A1B08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330163E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44203D6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63C4F5E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3D8B3E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E98D79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38A8F012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45557D6"/>
    <w:multiLevelType w:val="hybridMultilevel"/>
    <w:tmpl w:val="EF04EBDA"/>
    <w:lvl w:ilvl="0" w:tplc="5ADE6330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41AFF"/>
    <w:multiLevelType w:val="hybridMultilevel"/>
    <w:tmpl w:val="CBAE7C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A4256A"/>
    <w:multiLevelType w:val="hybridMultilevel"/>
    <w:tmpl w:val="76FE6BE2"/>
    <w:numStyleLink w:val="7"/>
  </w:abstractNum>
  <w:abstractNum w:abstractNumId="19" w15:restartNumberingAfterBreak="0">
    <w:nsid w:val="419362D6"/>
    <w:multiLevelType w:val="hybridMultilevel"/>
    <w:tmpl w:val="150A6056"/>
    <w:styleLink w:val="3"/>
    <w:lvl w:ilvl="0" w:tplc="39CA46B8">
      <w:start w:val="1"/>
      <w:numFmt w:val="decimal"/>
      <w:lvlText w:val="%1.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A3E2282">
      <w:start w:val="1"/>
      <w:numFmt w:val="decimal"/>
      <w:lvlText w:val="%2."/>
      <w:lvlJc w:val="left"/>
      <w:pPr>
        <w:ind w:left="1327" w:hanging="7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5940288">
      <w:start w:val="1"/>
      <w:numFmt w:val="decimal"/>
      <w:lvlText w:val="%3."/>
      <w:lvlJc w:val="left"/>
      <w:pPr>
        <w:ind w:left="1687" w:hanging="11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64048D54">
      <w:start w:val="1"/>
      <w:numFmt w:val="decimal"/>
      <w:lvlText w:val="%4."/>
      <w:lvlJc w:val="left"/>
      <w:pPr>
        <w:ind w:left="2047" w:hanging="14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A0AAB7A">
      <w:start w:val="1"/>
      <w:numFmt w:val="decimal"/>
      <w:lvlText w:val="%5."/>
      <w:lvlJc w:val="left"/>
      <w:pPr>
        <w:ind w:left="2407" w:hanging="184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A7ED0C8">
      <w:start w:val="1"/>
      <w:numFmt w:val="decimal"/>
      <w:lvlText w:val="%6."/>
      <w:lvlJc w:val="left"/>
      <w:pPr>
        <w:ind w:left="2767" w:hanging="22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C8EC7A8">
      <w:start w:val="1"/>
      <w:numFmt w:val="decimal"/>
      <w:lvlText w:val="%7."/>
      <w:lvlJc w:val="left"/>
      <w:pPr>
        <w:ind w:left="3127" w:hanging="25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05807726">
      <w:start w:val="1"/>
      <w:numFmt w:val="decimal"/>
      <w:lvlText w:val="%8."/>
      <w:lvlJc w:val="left"/>
      <w:pPr>
        <w:ind w:left="3487" w:hanging="29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F9C670A">
      <w:start w:val="1"/>
      <w:numFmt w:val="decimal"/>
      <w:lvlText w:val="%9."/>
      <w:lvlJc w:val="left"/>
      <w:pPr>
        <w:ind w:left="3847" w:hanging="32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43E91266"/>
    <w:multiLevelType w:val="hybridMultilevel"/>
    <w:tmpl w:val="E92866A2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1" w15:restartNumberingAfterBreak="0">
    <w:nsid w:val="44E24A2D"/>
    <w:multiLevelType w:val="hybridMultilevel"/>
    <w:tmpl w:val="A7D64856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2" w15:restartNumberingAfterBreak="0">
    <w:nsid w:val="46F7226E"/>
    <w:multiLevelType w:val="hybridMultilevel"/>
    <w:tmpl w:val="2056D6C8"/>
    <w:numStyleLink w:val="a"/>
  </w:abstractNum>
  <w:abstractNum w:abstractNumId="23" w15:restartNumberingAfterBreak="0">
    <w:nsid w:val="495742B0"/>
    <w:multiLevelType w:val="hybridMultilevel"/>
    <w:tmpl w:val="5E6CDD0E"/>
    <w:styleLink w:val="2"/>
    <w:lvl w:ilvl="0" w:tplc="19C88018">
      <w:start w:val="1"/>
      <w:numFmt w:val="decimal"/>
      <w:lvlText w:val="%1)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0ECE602">
      <w:start w:val="1"/>
      <w:numFmt w:val="decimal"/>
      <w:lvlText w:val="%2."/>
      <w:lvlJc w:val="left"/>
      <w:pPr>
        <w:ind w:left="1728" w:hanging="116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A42D76A">
      <w:start w:val="1"/>
      <w:numFmt w:val="decimal"/>
      <w:lvlText w:val="%3."/>
      <w:lvlJc w:val="left"/>
      <w:pPr>
        <w:ind w:left="2160" w:hanging="159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8196C026">
      <w:start w:val="1"/>
      <w:numFmt w:val="decimal"/>
      <w:lvlText w:val="%4."/>
      <w:lvlJc w:val="left"/>
      <w:pPr>
        <w:ind w:left="2592" w:hanging="20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34CE1E6">
      <w:start w:val="1"/>
      <w:numFmt w:val="decimal"/>
      <w:lvlText w:val="%5."/>
      <w:lvlJc w:val="left"/>
      <w:pPr>
        <w:ind w:left="3024" w:hanging="24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8FA72C2">
      <w:start w:val="1"/>
      <w:numFmt w:val="decimal"/>
      <w:lvlText w:val="%6."/>
      <w:lvlJc w:val="left"/>
      <w:pPr>
        <w:ind w:left="3456" w:hanging="288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918E944">
      <w:start w:val="1"/>
      <w:numFmt w:val="decimal"/>
      <w:lvlText w:val="%7."/>
      <w:lvlJc w:val="left"/>
      <w:pPr>
        <w:ind w:left="3888" w:hanging="332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9E6AE68">
      <w:start w:val="1"/>
      <w:numFmt w:val="decimal"/>
      <w:lvlText w:val="%8."/>
      <w:lvlJc w:val="left"/>
      <w:pPr>
        <w:ind w:left="4320" w:hanging="375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E4AC90C">
      <w:start w:val="1"/>
      <w:numFmt w:val="decimal"/>
      <w:lvlText w:val="%9."/>
      <w:lvlJc w:val="left"/>
      <w:pPr>
        <w:ind w:left="4752" w:hanging="41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4A1D744D"/>
    <w:multiLevelType w:val="multilevel"/>
    <w:tmpl w:val="F006A26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B84BDB"/>
    <w:multiLevelType w:val="hybridMultilevel"/>
    <w:tmpl w:val="8D8CE0EC"/>
    <w:lvl w:ilvl="0" w:tplc="44DE5CB0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6" w15:restartNumberingAfterBreak="0">
    <w:nsid w:val="59CC3BD7"/>
    <w:multiLevelType w:val="hybridMultilevel"/>
    <w:tmpl w:val="BD08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56E0A"/>
    <w:multiLevelType w:val="hybridMultilevel"/>
    <w:tmpl w:val="937C676A"/>
    <w:lvl w:ilvl="0" w:tplc="48B476D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 w15:restartNumberingAfterBreak="0">
    <w:nsid w:val="6AD95695"/>
    <w:multiLevelType w:val="hybridMultilevel"/>
    <w:tmpl w:val="85883ADA"/>
    <w:numStyleLink w:val="1"/>
  </w:abstractNum>
  <w:abstractNum w:abstractNumId="29" w15:restartNumberingAfterBreak="0">
    <w:nsid w:val="6CFE2396"/>
    <w:multiLevelType w:val="hybridMultilevel"/>
    <w:tmpl w:val="091A88E4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0" w15:restartNumberingAfterBreak="0">
    <w:nsid w:val="72C82DE1"/>
    <w:multiLevelType w:val="hybridMultilevel"/>
    <w:tmpl w:val="76FE6BE2"/>
    <w:styleLink w:val="7"/>
    <w:lvl w:ilvl="0" w:tplc="552CD55A">
      <w:start w:val="1"/>
      <w:numFmt w:val="decimal"/>
      <w:lvlText w:val="%1."/>
      <w:lvlJc w:val="left"/>
      <w:pPr>
        <w:ind w:left="1080" w:hanging="36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621AF302">
      <w:start w:val="1"/>
      <w:numFmt w:val="decimal"/>
      <w:lvlText w:val="%2."/>
      <w:lvlJc w:val="left"/>
      <w:pPr>
        <w:ind w:left="1440" w:hanging="72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2F8AF28">
      <w:start w:val="1"/>
      <w:numFmt w:val="decimal"/>
      <w:lvlText w:val="%3)"/>
      <w:lvlJc w:val="left"/>
      <w:pPr>
        <w:tabs>
          <w:tab w:val="num" w:pos="1440"/>
        </w:tabs>
        <w:ind w:left="727" w:hanging="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146E22E">
      <w:start w:val="1"/>
      <w:numFmt w:val="decimal"/>
      <w:lvlText w:val="%4."/>
      <w:lvlJc w:val="left"/>
      <w:pPr>
        <w:ind w:left="1087" w:hanging="3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98986890">
      <w:start w:val="1"/>
      <w:numFmt w:val="decimal"/>
      <w:lvlText w:val="%5."/>
      <w:lvlJc w:val="left"/>
      <w:pPr>
        <w:ind w:left="1447" w:hanging="73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6147B62">
      <w:start w:val="1"/>
      <w:numFmt w:val="decimal"/>
      <w:lvlText w:val="%6."/>
      <w:lvlJc w:val="left"/>
      <w:pPr>
        <w:ind w:left="1807" w:hanging="109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E4CE314">
      <w:start w:val="1"/>
      <w:numFmt w:val="decimal"/>
      <w:lvlText w:val="%7."/>
      <w:lvlJc w:val="left"/>
      <w:pPr>
        <w:ind w:left="2167" w:hanging="14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AAE8C4C">
      <w:start w:val="1"/>
      <w:numFmt w:val="decimal"/>
      <w:lvlText w:val="%8."/>
      <w:lvlJc w:val="left"/>
      <w:pPr>
        <w:ind w:left="2527" w:hanging="18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E18C7018">
      <w:start w:val="1"/>
      <w:numFmt w:val="decimal"/>
      <w:lvlText w:val="%9."/>
      <w:lvlJc w:val="left"/>
      <w:pPr>
        <w:ind w:left="2887" w:hanging="21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1" w15:restartNumberingAfterBreak="0">
    <w:nsid w:val="742C1121"/>
    <w:multiLevelType w:val="hybridMultilevel"/>
    <w:tmpl w:val="2056D6C8"/>
    <w:numStyleLink w:val="a"/>
  </w:abstractNum>
  <w:abstractNum w:abstractNumId="32" w15:restartNumberingAfterBreak="0">
    <w:nsid w:val="7DC82AB2"/>
    <w:multiLevelType w:val="hybridMultilevel"/>
    <w:tmpl w:val="CBDC6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30"/>
  </w:num>
  <w:num w:numId="4">
    <w:abstractNumId w:val="18"/>
  </w:num>
  <w:num w:numId="5">
    <w:abstractNumId w:val="0"/>
  </w:num>
  <w:num w:numId="6">
    <w:abstractNumId w:val="13"/>
  </w:num>
  <w:num w:numId="7">
    <w:abstractNumId w:val="7"/>
  </w:num>
  <w:num w:numId="8">
    <w:abstractNumId w:val="31"/>
  </w:num>
  <w:num w:numId="9">
    <w:abstractNumId w:val="21"/>
  </w:num>
  <w:num w:numId="10">
    <w:abstractNumId w:val="22"/>
  </w:num>
  <w:num w:numId="11">
    <w:abstractNumId w:val="9"/>
  </w:num>
  <w:num w:numId="12">
    <w:abstractNumId w:val="5"/>
  </w:num>
  <w:num w:numId="13">
    <w:abstractNumId w:val="23"/>
  </w:num>
  <w:num w:numId="14">
    <w:abstractNumId w:val="12"/>
    <w:lvlOverride w:ilvl="0">
      <w:startOverride w:val="1"/>
      <w:lvl w:ilvl="0" w:tplc="6BF2BF24">
        <w:start w:val="1"/>
        <w:numFmt w:val="decimal"/>
        <w:lvlText w:val="%1)"/>
        <w:lvlJc w:val="left"/>
        <w:pPr>
          <w:ind w:left="1080" w:hanging="51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406CCE84">
        <w:start w:val="1"/>
        <w:numFmt w:val="decimal"/>
        <w:lvlText w:val="%2."/>
        <w:lvlJc w:val="left"/>
        <w:pPr>
          <w:ind w:left="1440" w:hanging="87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582ADCAC">
        <w:start w:val="1"/>
        <w:numFmt w:val="decimal"/>
        <w:lvlText w:val="%3."/>
        <w:lvlJc w:val="left"/>
        <w:pPr>
          <w:ind w:left="1800" w:hanging="123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4C280226">
        <w:start w:val="1"/>
        <w:numFmt w:val="decimal"/>
        <w:lvlText w:val="%4."/>
        <w:lvlJc w:val="left"/>
        <w:pPr>
          <w:ind w:left="2160" w:hanging="159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E9EEEFC0">
        <w:start w:val="1"/>
        <w:numFmt w:val="decimal"/>
        <w:lvlText w:val="%5."/>
        <w:lvlJc w:val="left"/>
        <w:pPr>
          <w:ind w:left="2520" w:hanging="195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4D4CBF9E">
        <w:start w:val="1"/>
        <w:numFmt w:val="decimal"/>
        <w:lvlText w:val="%6."/>
        <w:lvlJc w:val="left"/>
        <w:pPr>
          <w:ind w:left="2880" w:hanging="231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C5271CA">
        <w:start w:val="1"/>
        <w:numFmt w:val="decimal"/>
        <w:lvlText w:val="%7."/>
        <w:lvlJc w:val="left"/>
        <w:pPr>
          <w:ind w:left="3240" w:hanging="267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CA362E9E">
        <w:start w:val="1"/>
        <w:numFmt w:val="decimal"/>
        <w:lvlText w:val="%8."/>
        <w:lvlJc w:val="left"/>
        <w:pPr>
          <w:ind w:left="3600" w:hanging="303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C658A1B6">
        <w:start w:val="1"/>
        <w:numFmt w:val="decimal"/>
        <w:lvlText w:val="%9."/>
        <w:lvlJc w:val="left"/>
        <w:pPr>
          <w:ind w:left="3960" w:hanging="339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19"/>
  </w:num>
  <w:num w:numId="16">
    <w:abstractNumId w:val="10"/>
  </w:num>
  <w:num w:numId="17">
    <w:abstractNumId w:val="3"/>
  </w:num>
  <w:num w:numId="18">
    <w:abstractNumId w:val="28"/>
  </w:num>
  <w:num w:numId="19">
    <w:abstractNumId w:val="11"/>
  </w:num>
  <w:num w:numId="20">
    <w:abstractNumId w:val="15"/>
  </w:num>
  <w:num w:numId="21">
    <w:abstractNumId w:val="16"/>
  </w:num>
  <w:num w:numId="22">
    <w:abstractNumId w:val="4"/>
  </w:num>
  <w:num w:numId="23">
    <w:abstractNumId w:val="14"/>
  </w:num>
  <w:num w:numId="24">
    <w:abstractNumId w:val="17"/>
  </w:num>
  <w:num w:numId="25">
    <w:abstractNumId w:val="8"/>
  </w:num>
  <w:num w:numId="26">
    <w:abstractNumId w:val="32"/>
  </w:num>
  <w:num w:numId="27">
    <w:abstractNumId w:val="26"/>
  </w:num>
  <w:num w:numId="28">
    <w:abstractNumId w:val="20"/>
  </w:num>
  <w:num w:numId="29">
    <w:abstractNumId w:val="25"/>
  </w:num>
  <w:num w:numId="30">
    <w:abstractNumId w:val="2"/>
  </w:num>
  <w:num w:numId="31">
    <w:abstractNumId w:val="6"/>
  </w:num>
  <w:num w:numId="32">
    <w:abstractNumId w:val="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37"/>
    <w:rsid w:val="000937E3"/>
    <w:rsid w:val="00104670"/>
    <w:rsid w:val="00116495"/>
    <w:rsid w:val="00130EB7"/>
    <w:rsid w:val="00162208"/>
    <w:rsid w:val="001C679B"/>
    <w:rsid w:val="00247467"/>
    <w:rsid w:val="0027192B"/>
    <w:rsid w:val="00277A3F"/>
    <w:rsid w:val="0042008D"/>
    <w:rsid w:val="00432639"/>
    <w:rsid w:val="00482C1D"/>
    <w:rsid w:val="004A1172"/>
    <w:rsid w:val="005354F3"/>
    <w:rsid w:val="005C29FA"/>
    <w:rsid w:val="00626CB9"/>
    <w:rsid w:val="00684AE4"/>
    <w:rsid w:val="006C2D8B"/>
    <w:rsid w:val="0071590F"/>
    <w:rsid w:val="007B7F99"/>
    <w:rsid w:val="0080759B"/>
    <w:rsid w:val="0084136E"/>
    <w:rsid w:val="0085125A"/>
    <w:rsid w:val="00852FD1"/>
    <w:rsid w:val="008976FA"/>
    <w:rsid w:val="009146A9"/>
    <w:rsid w:val="0091508E"/>
    <w:rsid w:val="00961313"/>
    <w:rsid w:val="009809DA"/>
    <w:rsid w:val="009B0BD3"/>
    <w:rsid w:val="00A36F95"/>
    <w:rsid w:val="00A77623"/>
    <w:rsid w:val="00A85BB3"/>
    <w:rsid w:val="00B161F0"/>
    <w:rsid w:val="00B669FA"/>
    <w:rsid w:val="00BD3251"/>
    <w:rsid w:val="00BE4753"/>
    <w:rsid w:val="00C0360D"/>
    <w:rsid w:val="00C83DE9"/>
    <w:rsid w:val="00C95DA1"/>
    <w:rsid w:val="00D45637"/>
    <w:rsid w:val="00DC3BF2"/>
    <w:rsid w:val="00DD2E10"/>
    <w:rsid w:val="00E24356"/>
    <w:rsid w:val="00E33698"/>
    <w:rsid w:val="00E433B7"/>
    <w:rsid w:val="00E854CB"/>
    <w:rsid w:val="00ED0F3B"/>
    <w:rsid w:val="00F14DA8"/>
    <w:rsid w:val="00F4651D"/>
    <w:rsid w:val="00F47CD3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2259"/>
  <w15:docId w15:val="{257BB938-FA3C-4821-9441-1C5F02C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649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482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482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482C1D"/>
    <w:rPr>
      <w:rFonts w:cs="Times New Roman"/>
    </w:rPr>
  </w:style>
  <w:style w:type="paragraph" w:customStyle="1" w:styleId="a7">
    <w:name w:val="Стиль"/>
    <w:basedOn w:val="a0"/>
    <w:uiPriority w:val="99"/>
    <w:rsid w:val="00482C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">
    <w:name w:val="Импортированный стиль 1"/>
    <w:rsid w:val="00482C1D"/>
    <w:pPr>
      <w:numPr>
        <w:numId w:val="17"/>
      </w:numPr>
    </w:pPr>
  </w:style>
  <w:style w:type="numbering" w:customStyle="1" w:styleId="a">
    <w:name w:val="С числами"/>
    <w:rsid w:val="00482C1D"/>
    <w:pPr>
      <w:numPr>
        <w:numId w:val="7"/>
      </w:numPr>
    </w:pPr>
  </w:style>
  <w:style w:type="numbering" w:customStyle="1" w:styleId="3">
    <w:name w:val="Импортированный стиль 3"/>
    <w:rsid w:val="00482C1D"/>
    <w:pPr>
      <w:numPr>
        <w:numId w:val="15"/>
      </w:numPr>
    </w:pPr>
  </w:style>
  <w:style w:type="numbering" w:customStyle="1" w:styleId="2">
    <w:name w:val="Импортированный стиль 2"/>
    <w:rsid w:val="00482C1D"/>
    <w:pPr>
      <w:numPr>
        <w:numId w:val="13"/>
      </w:numPr>
    </w:pPr>
  </w:style>
  <w:style w:type="numbering" w:customStyle="1" w:styleId="7">
    <w:name w:val="Импортированный стиль 7"/>
    <w:rsid w:val="00482C1D"/>
    <w:pPr>
      <w:numPr>
        <w:numId w:val="3"/>
      </w:numPr>
    </w:pPr>
  </w:style>
  <w:style w:type="paragraph" w:styleId="a8">
    <w:name w:val="No Spacing"/>
    <w:uiPriority w:val="1"/>
    <w:qFormat/>
    <w:rsid w:val="00482C1D"/>
    <w:pPr>
      <w:spacing w:after="0" w:line="240" w:lineRule="auto"/>
    </w:pPr>
  </w:style>
  <w:style w:type="table" w:styleId="a9">
    <w:name w:val="Table Grid"/>
    <w:basedOn w:val="a2"/>
    <w:uiPriority w:val="59"/>
    <w:rsid w:val="00BE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link w:val="ab"/>
    <w:uiPriority w:val="34"/>
    <w:qFormat/>
    <w:rsid w:val="009B0BD3"/>
    <w:pPr>
      <w:ind w:left="720"/>
      <w:contextualSpacing/>
    </w:pPr>
  </w:style>
  <w:style w:type="character" w:styleId="ac">
    <w:name w:val="footnote reference"/>
    <w:basedOn w:val="a1"/>
    <w:rsid w:val="00852FD1"/>
    <w:rPr>
      <w:vertAlign w:val="superscript"/>
    </w:rPr>
  </w:style>
  <w:style w:type="character" w:styleId="ad">
    <w:name w:val="Hyperlink"/>
    <w:basedOn w:val="a1"/>
    <w:uiPriority w:val="99"/>
    <w:rsid w:val="00F47CD3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rsid w:val="00F4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ks.ru/" TargetMode="External"/><Relationship Id="rId18" Type="http://schemas.openxmlformats.org/officeDocument/2006/relationships/hyperlink" Target="http://gov.ru" TargetMode="External"/><Relationship Id="rId26" Type="http://schemas.openxmlformats.org/officeDocument/2006/relationships/hyperlink" Target="http://www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34" Type="http://schemas.openxmlformats.org/officeDocument/2006/relationships/hyperlink" Target="http://www.erudition.ru/referat/printref/id.25504_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isrussia.msu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elibrary.ru" TargetMode="External"/><Relationship Id="rId33" Type="http://schemas.openxmlformats.org/officeDocument/2006/relationships/hyperlink" Target="http://studentam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ion.ru/" TargetMode="External"/><Relationship Id="rId20" Type="http://schemas.openxmlformats.org/officeDocument/2006/relationships/hyperlink" Target="http://www.gnpbu.ru/" TargetMode="External"/><Relationship Id="rId29" Type="http://schemas.openxmlformats.org/officeDocument/2006/relationships/hyperlink" Target="http://&#1085;&#1101;&#1073;.&#1088;&#1092;/for-individual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vdinfo.com/ru-ru/home?utm_campaign=search&amp;utm_medium=cpc&amp;utm_source=google" TargetMode="External"/><Relationship Id="rId24" Type="http://schemas.openxmlformats.org/officeDocument/2006/relationships/hyperlink" Target="http://ihtik.lib.ru" TargetMode="External"/><Relationship Id="rId32" Type="http://schemas.openxmlformats.org/officeDocument/2006/relationships/hyperlink" Target="http://elibrary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ss.rsl.ru/?menu=disscatalog/" TargetMode="External"/><Relationship Id="rId23" Type="http://schemas.openxmlformats.org/officeDocument/2006/relationships/hyperlink" Target="http://koob.ru" TargetMode="External"/><Relationship Id="rId28" Type="http://schemas.openxmlformats.org/officeDocument/2006/relationships/hyperlink" Target="http://www.gumer.info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polpred.com/" TargetMode="External"/><Relationship Id="rId19" Type="http://schemas.openxmlformats.org/officeDocument/2006/relationships/hyperlink" Target="http://mon.gov.ru/" TargetMode="External"/><Relationship Id="rId31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elibrary.ru/" TargetMode="External"/><Relationship Id="rId22" Type="http://schemas.openxmlformats.org/officeDocument/2006/relationships/hyperlink" Target="http://www.evartist.ru" TargetMode="External"/><Relationship Id="rId27" Type="http://schemas.openxmlformats.org/officeDocument/2006/relationships/hyperlink" Target="http://book.kbsu.ru" TargetMode="External"/><Relationship Id="rId30" Type="http://schemas.openxmlformats.org/officeDocument/2006/relationships/hyperlink" Target="http://cyberleninka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9E62B-6B50-4717-B1F1-03AB4EF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15</Pages>
  <Words>3513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Ольга Юрьевна</cp:lastModifiedBy>
  <cp:revision>33</cp:revision>
  <dcterms:created xsi:type="dcterms:W3CDTF">2019-10-29T10:45:00Z</dcterms:created>
  <dcterms:modified xsi:type="dcterms:W3CDTF">2020-03-11T16:10:00Z</dcterms:modified>
</cp:coreProperties>
</file>