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C1D" w:rsidRPr="00482C1D" w:rsidRDefault="00482C1D" w:rsidP="00482C1D">
      <w:pPr>
        <w:spacing w:after="0" w:line="240" w:lineRule="auto"/>
        <w:jc w:val="right"/>
        <w:rPr>
          <w:rFonts w:ascii="Times New Roman" w:eastAsia="Times New Roman" w:hAnsi="Times New Roman" w:cs="Times New Roman"/>
          <w:i/>
          <w:iCs/>
          <w:sz w:val="24"/>
          <w:szCs w:val="24"/>
          <w:lang w:eastAsia="ru-RU"/>
        </w:rPr>
      </w:pPr>
    </w:p>
    <w:p w:rsidR="00F31B09" w:rsidRDefault="00482C1D" w:rsidP="00482C1D">
      <w:pPr>
        <w:spacing w:after="0" w:line="240" w:lineRule="auto"/>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Федеральное государственное бюджетное образовательное учреждение</w:t>
      </w:r>
    </w:p>
    <w:p w:rsidR="00482C1D" w:rsidRPr="00482C1D" w:rsidRDefault="00482C1D" w:rsidP="00482C1D">
      <w:pPr>
        <w:spacing w:after="0" w:line="240" w:lineRule="auto"/>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 xml:space="preserve"> высшего образования </w:t>
      </w:r>
    </w:p>
    <w:p w:rsidR="00482C1D" w:rsidRPr="00482C1D" w:rsidRDefault="00482C1D" w:rsidP="00482C1D">
      <w:pPr>
        <w:spacing w:after="0" w:line="240" w:lineRule="auto"/>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Московский государственный университет имени М.В. Ломоносова</w:t>
      </w:r>
    </w:p>
    <w:p w:rsidR="002F405B" w:rsidRPr="00482C1D" w:rsidRDefault="002F405B" w:rsidP="002F405B">
      <w:pPr>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Высшая школа (факультет) телевидения</w:t>
      </w:r>
    </w:p>
    <w:p w:rsidR="00482C1D" w:rsidRPr="00482C1D" w:rsidRDefault="00482C1D" w:rsidP="00482C1D">
      <w:pPr>
        <w:spacing w:after="0" w:line="240" w:lineRule="auto"/>
        <w:rPr>
          <w:rFonts w:ascii="Times New Roman" w:eastAsia="Times New Roman" w:hAnsi="Times New Roman" w:cs="Times New Roman"/>
          <w:sz w:val="24"/>
          <w:szCs w:val="24"/>
          <w:lang w:eastAsia="ru-RU"/>
        </w:rPr>
      </w:pPr>
    </w:p>
    <w:p w:rsidR="00FA6553" w:rsidRPr="00482C1D" w:rsidRDefault="00FA6553" w:rsidP="00FA6553">
      <w:pPr>
        <w:spacing w:after="0" w:line="240" w:lineRule="auto"/>
        <w:ind w:firstLine="5940"/>
        <w:jc w:val="right"/>
        <w:outlineLvl w:val="0"/>
        <w:rPr>
          <w:rFonts w:ascii="Times New Roman" w:eastAsia="Times New Roman" w:hAnsi="Times New Roman" w:cs="Times New Roman"/>
          <w:b/>
          <w:bCs/>
          <w:sz w:val="26"/>
          <w:szCs w:val="26"/>
          <w:lang w:eastAsia="ru-RU"/>
        </w:rPr>
      </w:pPr>
      <w:r w:rsidRPr="00482C1D">
        <w:rPr>
          <w:rFonts w:ascii="Times New Roman" w:eastAsia="Times New Roman" w:hAnsi="Times New Roman" w:cs="Times New Roman"/>
          <w:b/>
          <w:bCs/>
          <w:sz w:val="26"/>
          <w:szCs w:val="26"/>
          <w:lang w:eastAsia="ru-RU"/>
        </w:rPr>
        <w:t>УТВЕРЖДАЮ</w:t>
      </w:r>
    </w:p>
    <w:p w:rsidR="00FA6553" w:rsidRDefault="00FA6553" w:rsidP="00FA6553">
      <w:pPr>
        <w:spacing w:after="0" w:line="240" w:lineRule="auto"/>
        <w:ind w:firstLine="5940"/>
        <w:jc w:val="right"/>
        <w:outlineLvl w:val="0"/>
        <w:rPr>
          <w:rFonts w:ascii="Times New Roman" w:eastAsia="Times New Roman" w:hAnsi="Times New Roman" w:cs="Times New Roman"/>
          <w:b/>
          <w:bCs/>
          <w:sz w:val="26"/>
          <w:szCs w:val="26"/>
          <w:lang w:eastAsia="ru-RU"/>
        </w:rPr>
      </w:pPr>
      <w:r w:rsidRPr="00482C1D">
        <w:rPr>
          <w:rFonts w:ascii="Times New Roman" w:eastAsia="Times New Roman" w:hAnsi="Times New Roman" w:cs="Times New Roman"/>
          <w:b/>
          <w:bCs/>
          <w:sz w:val="26"/>
          <w:szCs w:val="26"/>
          <w:lang w:eastAsia="ru-RU"/>
        </w:rPr>
        <w:t>(указать должность)</w:t>
      </w:r>
    </w:p>
    <w:p w:rsidR="00FA6553" w:rsidRDefault="00FA6553" w:rsidP="00FA6553">
      <w:pPr>
        <w:spacing w:after="0" w:line="240" w:lineRule="auto"/>
        <w:outlineLvl w:val="0"/>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Декан Высшей школы </w:t>
      </w:r>
    </w:p>
    <w:p w:rsidR="00FA6553" w:rsidRDefault="00FA6553" w:rsidP="00FA6553">
      <w:pPr>
        <w:spacing w:after="0" w:line="240" w:lineRule="auto"/>
        <w:outlineLvl w:val="0"/>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t xml:space="preserve"> (факультета ) телевидения </w:t>
      </w:r>
    </w:p>
    <w:p w:rsidR="00FA6553" w:rsidRPr="00482C1D" w:rsidRDefault="00FA6553" w:rsidP="00FA6553">
      <w:pPr>
        <w:spacing w:after="0" w:line="240" w:lineRule="auto"/>
        <w:ind w:firstLine="5940"/>
        <w:jc w:val="right"/>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В.Т. Третьяков</w:t>
      </w:r>
      <w:r w:rsidRPr="00482C1D">
        <w:rPr>
          <w:rFonts w:ascii="Times New Roman" w:eastAsia="Times New Roman" w:hAnsi="Times New Roman" w:cs="Times New Roman"/>
          <w:b/>
          <w:bCs/>
          <w:sz w:val="26"/>
          <w:szCs w:val="26"/>
          <w:lang w:eastAsia="ru-RU"/>
        </w:rPr>
        <w:t>/____________ /</w:t>
      </w:r>
    </w:p>
    <w:p w:rsidR="00FA6553" w:rsidRPr="00482C1D" w:rsidRDefault="00FA6553" w:rsidP="00FA6553">
      <w:pPr>
        <w:spacing w:after="0" w:line="240" w:lineRule="auto"/>
        <w:ind w:firstLine="5940"/>
        <w:jc w:val="right"/>
        <w:rPr>
          <w:rFonts w:ascii="Times New Roman" w:eastAsia="Times New Roman" w:hAnsi="Times New Roman" w:cs="Times New Roman"/>
          <w:b/>
          <w:bCs/>
          <w:sz w:val="26"/>
          <w:szCs w:val="26"/>
          <w:lang w:eastAsia="ru-RU"/>
        </w:rPr>
      </w:pPr>
      <w:r w:rsidRPr="00482C1D">
        <w:rPr>
          <w:rFonts w:ascii="Times New Roman" w:eastAsia="Times New Roman" w:hAnsi="Times New Roman" w:cs="Times New Roman"/>
          <w:b/>
          <w:bCs/>
          <w:sz w:val="26"/>
          <w:szCs w:val="26"/>
          <w:lang w:eastAsia="ru-RU"/>
        </w:rPr>
        <w:t>«</w:t>
      </w:r>
      <w:r>
        <w:rPr>
          <w:rFonts w:ascii="Times New Roman" w:eastAsia="Times New Roman" w:hAnsi="Times New Roman" w:cs="Times New Roman"/>
          <w:b/>
          <w:bCs/>
          <w:sz w:val="26"/>
          <w:szCs w:val="26"/>
          <w:lang w:eastAsia="ru-RU"/>
        </w:rPr>
        <w:t>30</w:t>
      </w:r>
      <w:r w:rsidRPr="00482C1D">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b/>
          <w:bCs/>
          <w:sz w:val="26"/>
          <w:szCs w:val="26"/>
          <w:lang w:eastAsia="ru-RU"/>
        </w:rPr>
        <w:t xml:space="preserve">августа </w:t>
      </w:r>
      <w:r w:rsidRPr="00482C1D">
        <w:rPr>
          <w:rFonts w:ascii="Times New Roman" w:eastAsia="Times New Roman" w:hAnsi="Times New Roman" w:cs="Times New Roman"/>
          <w:b/>
          <w:bCs/>
          <w:sz w:val="26"/>
          <w:szCs w:val="26"/>
          <w:lang w:eastAsia="ru-RU"/>
        </w:rPr>
        <w:t>20</w:t>
      </w:r>
      <w:r>
        <w:rPr>
          <w:rFonts w:ascii="Times New Roman" w:eastAsia="Times New Roman" w:hAnsi="Times New Roman" w:cs="Times New Roman"/>
          <w:b/>
          <w:bCs/>
          <w:sz w:val="26"/>
          <w:szCs w:val="26"/>
          <w:lang w:eastAsia="ru-RU"/>
        </w:rPr>
        <w:t>18</w:t>
      </w:r>
      <w:r w:rsidRPr="00482C1D">
        <w:rPr>
          <w:rFonts w:ascii="Times New Roman" w:eastAsia="Times New Roman" w:hAnsi="Times New Roman" w:cs="Times New Roman"/>
          <w:b/>
          <w:bCs/>
          <w:sz w:val="26"/>
          <w:szCs w:val="26"/>
          <w:lang w:eastAsia="ru-RU"/>
        </w:rPr>
        <w:t xml:space="preserve">  г.</w:t>
      </w:r>
    </w:p>
    <w:p w:rsidR="00482C1D" w:rsidRPr="00482C1D" w:rsidRDefault="00482C1D" w:rsidP="00482C1D">
      <w:pPr>
        <w:spacing w:after="0" w:line="360" w:lineRule="auto"/>
        <w:jc w:val="center"/>
        <w:rPr>
          <w:rFonts w:ascii="Times New Roman" w:eastAsia="Times New Roman" w:hAnsi="Times New Roman" w:cs="Times New Roman"/>
          <w:b/>
          <w:bCs/>
          <w:sz w:val="24"/>
          <w:szCs w:val="24"/>
          <w:lang w:eastAsia="ru-RU"/>
        </w:rPr>
      </w:pPr>
    </w:p>
    <w:p w:rsidR="00482C1D" w:rsidRPr="00482C1D" w:rsidRDefault="00482C1D" w:rsidP="00482C1D">
      <w:pPr>
        <w:spacing w:after="0" w:line="360" w:lineRule="auto"/>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РАБОЧАЯ ПРОГРАММА ДИСЦИПЛИНЫ (МОДУЛЯ)</w:t>
      </w:r>
    </w:p>
    <w:p w:rsidR="00482C1D" w:rsidRPr="00482C1D" w:rsidRDefault="00482C1D" w:rsidP="00482C1D">
      <w:pPr>
        <w:pBdr>
          <w:bottom w:val="single" w:sz="4" w:space="1" w:color="auto"/>
        </w:pBdr>
        <w:spacing w:after="0" w:line="360" w:lineRule="auto"/>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Наименование дисциплины (модуля):</w:t>
      </w:r>
    </w:p>
    <w:p w:rsidR="00482C1D" w:rsidRPr="00482C1D" w:rsidRDefault="00482C1D" w:rsidP="00482C1D">
      <w:pPr>
        <w:pBdr>
          <w:bottom w:val="single" w:sz="4" w:space="1" w:color="auto"/>
        </w:pBdr>
        <w:spacing w:after="0" w:line="360" w:lineRule="auto"/>
        <w:jc w:val="center"/>
        <w:rPr>
          <w:rFonts w:ascii="Times New Roman" w:eastAsia="Times New Roman" w:hAnsi="Times New Roman" w:cs="Times New Roman"/>
          <w:b/>
          <w:bCs/>
          <w:sz w:val="24"/>
          <w:szCs w:val="24"/>
          <w:lang w:eastAsia="ru-RU"/>
        </w:rPr>
      </w:pPr>
      <w:r w:rsidRPr="00637CFD">
        <w:rPr>
          <w:rFonts w:ascii="Times New Roman" w:eastAsia="Times New Roman" w:hAnsi="Times New Roman" w:cs="Times New Roman"/>
          <w:b/>
          <w:bCs/>
          <w:sz w:val="24"/>
          <w:szCs w:val="24"/>
          <w:lang w:eastAsia="ru-RU"/>
        </w:rPr>
        <w:t>Современные теории медиакоммуникаций</w:t>
      </w:r>
    </w:p>
    <w:p w:rsidR="00482C1D" w:rsidRPr="00482C1D" w:rsidRDefault="00482C1D" w:rsidP="00482C1D">
      <w:pPr>
        <w:spacing w:after="0" w:line="240" w:lineRule="auto"/>
        <w:jc w:val="center"/>
        <w:rPr>
          <w:rFonts w:ascii="Times New Roman" w:eastAsia="Times New Roman" w:hAnsi="Times New Roman" w:cs="Times New Roman"/>
          <w:i/>
          <w:iCs/>
          <w:sz w:val="24"/>
          <w:szCs w:val="24"/>
          <w:lang w:eastAsia="ru-RU"/>
        </w:rPr>
      </w:pPr>
    </w:p>
    <w:p w:rsidR="00482C1D" w:rsidRPr="00482C1D" w:rsidRDefault="00482C1D" w:rsidP="00482C1D">
      <w:pPr>
        <w:pBdr>
          <w:bottom w:val="single" w:sz="4" w:space="1" w:color="auto"/>
        </w:pBdr>
        <w:spacing w:after="0" w:line="240" w:lineRule="auto"/>
        <w:jc w:val="center"/>
        <w:rPr>
          <w:rFonts w:ascii="Times New Roman" w:eastAsia="Times New Roman" w:hAnsi="Times New Roman" w:cs="Times New Roman"/>
          <w:b/>
          <w:bCs/>
          <w:i/>
          <w:iCs/>
          <w:sz w:val="24"/>
          <w:szCs w:val="24"/>
          <w:lang w:eastAsia="ru-RU"/>
        </w:rPr>
      </w:pPr>
      <w:r w:rsidRPr="00482C1D">
        <w:rPr>
          <w:rFonts w:ascii="Times New Roman" w:eastAsia="Times New Roman" w:hAnsi="Times New Roman" w:cs="Times New Roman"/>
          <w:b/>
          <w:bCs/>
          <w:sz w:val="24"/>
          <w:szCs w:val="24"/>
          <w:lang w:eastAsia="ru-RU"/>
        </w:rPr>
        <w:t xml:space="preserve">Уровень высшего образования: </w:t>
      </w:r>
    </w:p>
    <w:p w:rsidR="00482C1D" w:rsidRPr="00482C1D" w:rsidRDefault="00482C1D" w:rsidP="00482C1D">
      <w:pPr>
        <w:pBdr>
          <w:bottom w:val="single" w:sz="4" w:space="1" w:color="auto"/>
        </w:pBdr>
        <w:spacing w:after="0" w:line="240" w:lineRule="auto"/>
        <w:jc w:val="center"/>
        <w:rPr>
          <w:rFonts w:ascii="Times New Roman" w:eastAsia="Times New Roman" w:hAnsi="Times New Roman" w:cs="Times New Roman"/>
          <w:b/>
          <w:bCs/>
          <w:i/>
          <w:iCs/>
          <w:sz w:val="24"/>
          <w:szCs w:val="24"/>
          <w:lang w:eastAsia="ru-RU"/>
        </w:rPr>
      </w:pPr>
      <w:r w:rsidRPr="00482C1D">
        <w:rPr>
          <w:rFonts w:ascii="Times New Roman" w:eastAsia="Times New Roman" w:hAnsi="Times New Roman" w:cs="Times New Roman"/>
          <w:b/>
          <w:bCs/>
          <w:i/>
          <w:iCs/>
          <w:sz w:val="24"/>
          <w:szCs w:val="24"/>
          <w:lang w:eastAsia="ru-RU"/>
        </w:rPr>
        <w:t>Магистратура</w:t>
      </w:r>
    </w:p>
    <w:p w:rsidR="00482C1D" w:rsidRPr="00482C1D" w:rsidRDefault="00482C1D" w:rsidP="00482C1D">
      <w:pPr>
        <w:spacing w:after="0" w:line="240" w:lineRule="auto"/>
        <w:jc w:val="center"/>
        <w:rPr>
          <w:rFonts w:ascii="Times New Roman" w:eastAsia="Times New Roman" w:hAnsi="Times New Roman" w:cs="Times New Roman"/>
          <w:b/>
          <w:bCs/>
          <w:i/>
          <w:iCs/>
          <w:sz w:val="24"/>
          <w:szCs w:val="24"/>
          <w:lang w:eastAsia="ru-RU"/>
        </w:rPr>
      </w:pPr>
    </w:p>
    <w:p w:rsidR="00482C1D" w:rsidRPr="00482C1D" w:rsidRDefault="00482C1D" w:rsidP="00482C1D">
      <w:pPr>
        <w:pBdr>
          <w:bottom w:val="single" w:sz="4" w:space="1" w:color="auto"/>
        </w:pBdr>
        <w:spacing w:after="0" w:line="360" w:lineRule="auto"/>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 xml:space="preserve">Направление подготовки (специальность): </w:t>
      </w:r>
    </w:p>
    <w:p w:rsidR="00482C1D" w:rsidRPr="00482C1D" w:rsidRDefault="00482C1D" w:rsidP="00482C1D">
      <w:pPr>
        <w:pBdr>
          <w:bottom w:val="single" w:sz="4" w:space="1" w:color="auto"/>
        </w:pBdr>
        <w:spacing w:after="0" w:line="360" w:lineRule="auto"/>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42.04.04 – «Телевидение»</w:t>
      </w:r>
    </w:p>
    <w:p w:rsidR="00482C1D" w:rsidRPr="00482C1D" w:rsidRDefault="00482C1D" w:rsidP="00482C1D">
      <w:pPr>
        <w:pBdr>
          <w:bottom w:val="single" w:sz="4" w:space="1" w:color="auto"/>
        </w:pBdr>
        <w:spacing w:after="0" w:line="240" w:lineRule="auto"/>
        <w:jc w:val="center"/>
        <w:rPr>
          <w:rFonts w:ascii="Times New Roman" w:eastAsia="Times New Roman" w:hAnsi="Times New Roman" w:cs="Times New Roman"/>
          <w:sz w:val="26"/>
          <w:szCs w:val="26"/>
          <w:lang w:eastAsia="ru-RU"/>
        </w:rPr>
      </w:pPr>
      <w:r w:rsidRPr="00482C1D">
        <w:rPr>
          <w:rFonts w:ascii="Times New Roman" w:eastAsia="Times New Roman" w:hAnsi="Times New Roman" w:cs="Times New Roman"/>
          <w:sz w:val="26"/>
          <w:szCs w:val="26"/>
          <w:lang w:eastAsia="ru-RU"/>
        </w:rPr>
        <w:t>Форма обучения:</w:t>
      </w:r>
    </w:p>
    <w:p w:rsidR="00482C1D" w:rsidRPr="00482C1D" w:rsidRDefault="00482C1D" w:rsidP="00482C1D">
      <w:pPr>
        <w:pBdr>
          <w:bottom w:val="single" w:sz="4" w:space="1" w:color="auto"/>
        </w:pBdr>
        <w:spacing w:after="0" w:line="240" w:lineRule="auto"/>
        <w:jc w:val="center"/>
        <w:rPr>
          <w:rFonts w:ascii="Times New Roman" w:eastAsia="Times New Roman" w:hAnsi="Times New Roman" w:cs="Times New Roman"/>
          <w:sz w:val="26"/>
          <w:szCs w:val="26"/>
          <w:lang w:eastAsia="ru-RU"/>
        </w:rPr>
      </w:pPr>
      <w:r w:rsidRPr="00482C1D">
        <w:rPr>
          <w:rFonts w:ascii="Times New Roman" w:eastAsia="Times New Roman" w:hAnsi="Times New Roman" w:cs="Times New Roman"/>
          <w:sz w:val="26"/>
          <w:szCs w:val="26"/>
          <w:lang w:eastAsia="ru-RU"/>
        </w:rPr>
        <w:t>очная</w:t>
      </w:r>
    </w:p>
    <w:p w:rsidR="00482C1D" w:rsidRPr="00482C1D" w:rsidRDefault="00482C1D" w:rsidP="00482C1D">
      <w:pPr>
        <w:spacing w:after="0" w:line="360" w:lineRule="auto"/>
        <w:jc w:val="right"/>
        <w:rPr>
          <w:rFonts w:ascii="Times New Roman" w:eastAsia="Times New Roman" w:hAnsi="Times New Roman" w:cs="Times New Roman"/>
          <w:sz w:val="24"/>
          <w:szCs w:val="24"/>
          <w:lang w:eastAsia="ru-RU"/>
        </w:rPr>
      </w:pPr>
    </w:p>
    <w:p w:rsidR="00482C1D" w:rsidRPr="00482C1D" w:rsidRDefault="00482C1D" w:rsidP="00482C1D">
      <w:pPr>
        <w:spacing w:after="0" w:line="360" w:lineRule="auto"/>
        <w:jc w:val="right"/>
        <w:rPr>
          <w:rFonts w:ascii="Times New Roman" w:eastAsia="Times New Roman" w:hAnsi="Times New Roman" w:cs="Times New Roman"/>
          <w:sz w:val="24"/>
          <w:szCs w:val="24"/>
          <w:lang w:eastAsia="ru-RU"/>
        </w:rPr>
      </w:pPr>
    </w:p>
    <w:p w:rsidR="006A3E3E" w:rsidRDefault="006A3E3E" w:rsidP="00482C1D">
      <w:pPr>
        <w:spacing w:after="0" w:line="360" w:lineRule="auto"/>
        <w:jc w:val="right"/>
        <w:rPr>
          <w:rFonts w:ascii="Times New Roman" w:eastAsia="Times New Roman" w:hAnsi="Times New Roman" w:cs="Times New Roman"/>
          <w:sz w:val="24"/>
          <w:szCs w:val="24"/>
          <w:lang w:eastAsia="ru-RU"/>
        </w:rPr>
      </w:pPr>
    </w:p>
    <w:p w:rsidR="006A3E3E" w:rsidRDefault="006A3E3E" w:rsidP="00482C1D">
      <w:pPr>
        <w:spacing w:after="0" w:line="360" w:lineRule="auto"/>
        <w:jc w:val="right"/>
        <w:rPr>
          <w:rFonts w:ascii="Times New Roman" w:eastAsia="Times New Roman" w:hAnsi="Times New Roman" w:cs="Times New Roman"/>
          <w:sz w:val="24"/>
          <w:szCs w:val="24"/>
          <w:lang w:eastAsia="ru-RU"/>
        </w:rPr>
      </w:pPr>
    </w:p>
    <w:p w:rsidR="006A3E3E" w:rsidRDefault="006A3E3E" w:rsidP="00482C1D">
      <w:pPr>
        <w:spacing w:after="0" w:line="360" w:lineRule="auto"/>
        <w:jc w:val="right"/>
        <w:rPr>
          <w:rFonts w:ascii="Times New Roman" w:eastAsia="Times New Roman" w:hAnsi="Times New Roman" w:cs="Times New Roman"/>
          <w:sz w:val="24"/>
          <w:szCs w:val="24"/>
          <w:lang w:eastAsia="ru-RU"/>
        </w:rPr>
      </w:pPr>
    </w:p>
    <w:p w:rsidR="006A3E3E" w:rsidRDefault="006A3E3E" w:rsidP="00482C1D">
      <w:pPr>
        <w:spacing w:after="0" w:line="360" w:lineRule="auto"/>
        <w:jc w:val="right"/>
        <w:rPr>
          <w:rFonts w:ascii="Times New Roman" w:eastAsia="Times New Roman" w:hAnsi="Times New Roman" w:cs="Times New Roman"/>
          <w:sz w:val="24"/>
          <w:szCs w:val="24"/>
          <w:lang w:eastAsia="ru-RU"/>
        </w:rPr>
      </w:pPr>
    </w:p>
    <w:p w:rsidR="006A3E3E" w:rsidRPr="00482C1D" w:rsidRDefault="006A3E3E" w:rsidP="006A3E3E">
      <w:pPr>
        <w:spacing w:after="0" w:line="360" w:lineRule="auto"/>
        <w:jc w:val="right"/>
        <w:rPr>
          <w:rFonts w:ascii="Times New Roman" w:eastAsia="Times New Roman" w:hAnsi="Times New Roman" w:cs="Times New Roman"/>
          <w:sz w:val="24"/>
          <w:szCs w:val="24"/>
          <w:lang w:eastAsia="ru-RU"/>
        </w:rPr>
      </w:pPr>
    </w:p>
    <w:p w:rsidR="00FA6553" w:rsidRDefault="00FA6553" w:rsidP="00FA65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Рабочая программа рассмотрена и одобрена </w:t>
      </w:r>
    </w:p>
    <w:p w:rsidR="00FA6553" w:rsidRDefault="00FA6553" w:rsidP="00FA655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на заседании Ученого Совета Высшей школы (факультета) телевидения</w:t>
      </w:r>
    </w:p>
    <w:p w:rsidR="00FA6553" w:rsidRDefault="00FA6553" w:rsidP="00FA65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№1, 30.08.2018)</w:t>
      </w:r>
    </w:p>
    <w:p w:rsidR="00FA6553" w:rsidRPr="001A1BBF" w:rsidRDefault="00FA6553" w:rsidP="00FA6553">
      <w:pPr>
        <w:spacing w:after="0" w:line="240" w:lineRule="auto"/>
        <w:jc w:val="right"/>
        <w:rPr>
          <w:rFonts w:ascii="Times New Roman" w:eastAsia="Times New Roman" w:hAnsi="Times New Roman" w:cs="Times New Roman"/>
          <w:sz w:val="24"/>
          <w:szCs w:val="24"/>
          <w:highlight w:val="yellow"/>
          <w:lang w:eastAsia="ru-RU"/>
        </w:rPr>
      </w:pPr>
    </w:p>
    <w:p w:rsidR="006A3E3E" w:rsidRPr="00482C1D" w:rsidRDefault="006A3E3E" w:rsidP="006A3E3E">
      <w:pPr>
        <w:spacing w:after="0" w:line="360" w:lineRule="auto"/>
        <w:jc w:val="right"/>
        <w:rPr>
          <w:rFonts w:ascii="Times New Roman" w:eastAsia="Times New Roman" w:hAnsi="Times New Roman" w:cs="Times New Roman"/>
          <w:sz w:val="24"/>
          <w:szCs w:val="24"/>
          <w:lang w:eastAsia="ru-RU"/>
        </w:rPr>
      </w:pPr>
    </w:p>
    <w:p w:rsidR="006A3E3E" w:rsidRPr="00482C1D" w:rsidRDefault="00FA6553" w:rsidP="006A3E3E">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 2018</w:t>
      </w:r>
    </w:p>
    <w:p w:rsidR="006A3E3E" w:rsidRPr="00482C1D" w:rsidRDefault="006A3E3E" w:rsidP="006A3E3E">
      <w:pPr>
        <w:spacing w:after="0" w:line="360" w:lineRule="auto"/>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br w:type="page"/>
      </w:r>
    </w:p>
    <w:p w:rsidR="00FA6553" w:rsidRPr="006F1DD6" w:rsidRDefault="00FA6553" w:rsidP="00FA6553">
      <w:pPr>
        <w:jc w:val="both"/>
        <w:rPr>
          <w:rFonts w:ascii="Times New Roman" w:hAnsi="Times New Roman" w:cs="Times New Roman"/>
          <w:sz w:val="24"/>
          <w:szCs w:val="24"/>
        </w:rPr>
      </w:pPr>
      <w:r w:rsidRPr="006F1DD6">
        <w:rPr>
          <w:rFonts w:ascii="Times New Roman" w:eastAsia="Times New Roman" w:hAnsi="Times New Roman" w:cs="Times New Roman"/>
          <w:sz w:val="24"/>
          <w:szCs w:val="24"/>
          <w:lang w:eastAsia="ru-RU"/>
        </w:rPr>
        <w:lastRenderedPageBreak/>
        <w:t xml:space="preserve">Рабочая программа дисциплины (модуля) разработана в соответствии с </w:t>
      </w:r>
      <w:r w:rsidRPr="006F1DD6">
        <w:rPr>
          <w:rFonts w:ascii="Times New Roman" w:eastAsia="Times New Roman" w:hAnsi="Times New Roman" w:cs="Times New Roman"/>
          <w:color w:val="000000"/>
          <w:sz w:val="24"/>
          <w:szCs w:val="24"/>
          <w:lang w:eastAsia="ru-RU"/>
        </w:rPr>
        <w:t>самостоятельно установленным МГУ имени М.В.Ломоносова образовательным стандартом (ОС МГУ) для реализуемых основных профессиональных образовательных программ высшего образования по направлению подготовки 42.04.04 Телевидение (программы магистратуры)</w:t>
      </w:r>
      <w:r w:rsidRPr="006F1DD6">
        <w:rPr>
          <w:rFonts w:ascii="Times New Roman" w:hAnsi="Times New Roman" w:cs="Times New Roman"/>
          <w:sz w:val="24"/>
          <w:szCs w:val="24"/>
        </w:rPr>
        <w:t>, утвержденный приказом МГУ от 22 июля 2011 года № 729 (в редакции приказов по МГУ от 22 ноября 2011 года № 1066, от 21 декабря 2011 года № 1228, от 30 декабря 2011 года № 1289, от 30 августа 2019 года № 1038).</w:t>
      </w:r>
    </w:p>
    <w:p w:rsidR="00FA6553" w:rsidRPr="006F1DD6" w:rsidRDefault="00FA6553" w:rsidP="00FA6553">
      <w:pPr>
        <w:spacing w:after="0" w:line="360" w:lineRule="auto"/>
        <w:rPr>
          <w:rFonts w:ascii="Times New Roman" w:eastAsia="Times New Roman" w:hAnsi="Times New Roman" w:cs="Times New Roman"/>
          <w:color w:val="000000"/>
          <w:sz w:val="24"/>
          <w:szCs w:val="24"/>
          <w:lang w:eastAsia="ru-RU"/>
        </w:rPr>
      </w:pPr>
    </w:p>
    <w:p w:rsidR="00FA6553" w:rsidRPr="006F1DD6" w:rsidRDefault="00FA6553" w:rsidP="00FA6553">
      <w:pPr>
        <w:spacing w:after="0" w:line="360" w:lineRule="auto"/>
        <w:rPr>
          <w:rFonts w:ascii="Times New Roman" w:eastAsia="Times New Roman" w:hAnsi="Times New Roman" w:cs="Times New Roman"/>
          <w:color w:val="000000"/>
          <w:sz w:val="24"/>
          <w:szCs w:val="24"/>
          <w:lang w:eastAsia="ru-RU"/>
        </w:rPr>
      </w:pPr>
      <w:r w:rsidRPr="006F1DD6">
        <w:rPr>
          <w:rFonts w:ascii="Times New Roman" w:eastAsia="Times New Roman" w:hAnsi="Times New Roman" w:cs="Times New Roman"/>
          <w:color w:val="000000"/>
          <w:sz w:val="24"/>
          <w:szCs w:val="24"/>
          <w:lang w:eastAsia="ru-RU"/>
        </w:rPr>
        <w:t xml:space="preserve">Год (годы) приема на обучение: 2016, 2017, 2018.  </w:t>
      </w:r>
    </w:p>
    <w:p w:rsidR="00482C1D" w:rsidRPr="00482C1D" w:rsidRDefault="00482C1D" w:rsidP="00482C1D">
      <w:pPr>
        <w:spacing w:after="0" w:line="240" w:lineRule="auto"/>
        <w:rPr>
          <w:rFonts w:ascii="Times New Roman" w:eastAsia="Times New Roman" w:hAnsi="Times New Roman" w:cs="Times New Roman"/>
          <w:sz w:val="24"/>
          <w:szCs w:val="24"/>
          <w:lang w:eastAsia="ru-RU"/>
        </w:rPr>
        <w:sectPr w:rsidR="00482C1D" w:rsidRPr="00482C1D" w:rsidSect="00BE4753">
          <w:footerReference w:type="even" r:id="rId8"/>
          <w:footerReference w:type="default" r:id="rId9"/>
          <w:pgSz w:w="11906" w:h="16838"/>
          <w:pgMar w:top="1134" w:right="1134" w:bottom="1134" w:left="1134" w:header="709" w:footer="709" w:gutter="0"/>
          <w:cols w:space="708"/>
          <w:titlePg/>
          <w:docGrid w:linePitch="360"/>
        </w:sectPr>
      </w:pPr>
    </w:p>
    <w:p w:rsidR="00482C1D" w:rsidRPr="00482C1D" w:rsidRDefault="00482C1D" w:rsidP="004812C5">
      <w:pPr>
        <w:spacing w:after="0" w:line="240" w:lineRule="auto"/>
        <w:ind w:firstLine="851"/>
        <w:jc w:val="both"/>
        <w:rPr>
          <w:rFonts w:ascii="Times New Roman" w:eastAsia="Times New Roman" w:hAnsi="Times New Roman" w:cs="Times New Roman"/>
          <w:i/>
          <w:iCs/>
          <w:sz w:val="24"/>
          <w:szCs w:val="24"/>
          <w:lang w:eastAsia="ru-RU"/>
        </w:rPr>
      </w:pPr>
      <w:r w:rsidRPr="00482C1D">
        <w:rPr>
          <w:rFonts w:ascii="Times New Roman" w:eastAsia="Times New Roman" w:hAnsi="Times New Roman" w:cs="Times New Roman"/>
          <w:b/>
          <w:bCs/>
          <w:sz w:val="24"/>
          <w:szCs w:val="24"/>
          <w:lang w:eastAsia="ru-RU"/>
        </w:rPr>
        <w:lastRenderedPageBreak/>
        <w:t>1.</w:t>
      </w:r>
      <w:r w:rsidRPr="00482C1D">
        <w:rPr>
          <w:rFonts w:ascii="Times New Roman" w:eastAsia="Times New Roman" w:hAnsi="Times New Roman" w:cs="Times New Roman"/>
          <w:sz w:val="24"/>
          <w:szCs w:val="24"/>
          <w:lang w:eastAsia="ru-RU"/>
        </w:rPr>
        <w:t> </w:t>
      </w:r>
      <w:r w:rsidRPr="00482C1D">
        <w:rPr>
          <w:rFonts w:ascii="Times New Roman" w:eastAsia="Times New Roman" w:hAnsi="Times New Roman" w:cs="Times New Roman"/>
          <w:b/>
          <w:sz w:val="24"/>
          <w:szCs w:val="24"/>
          <w:lang w:eastAsia="ru-RU"/>
        </w:rPr>
        <w:t>Место дисциплины (модуля) в структуре ОПОП ВО.</w:t>
      </w:r>
    </w:p>
    <w:p w:rsidR="00482C1D" w:rsidRPr="00482C1D" w:rsidRDefault="00482C1D" w:rsidP="004812C5">
      <w:pPr>
        <w:tabs>
          <w:tab w:val="num" w:pos="0"/>
        </w:tabs>
        <w:spacing w:after="0" w:line="240" w:lineRule="auto"/>
        <w:ind w:firstLine="851"/>
        <w:jc w:val="both"/>
        <w:rPr>
          <w:rFonts w:ascii="Times New Roman" w:eastAsia="Times New Roman" w:hAnsi="Times New Roman" w:cs="Times New Roman"/>
          <w:b/>
          <w:sz w:val="24"/>
          <w:szCs w:val="24"/>
          <w:lang w:eastAsia="ru-RU"/>
        </w:rPr>
      </w:pPr>
      <w:r w:rsidRPr="00482C1D">
        <w:rPr>
          <w:rFonts w:ascii="Times New Roman" w:eastAsia="Times New Roman" w:hAnsi="Times New Roman" w:cs="Times New Roman"/>
          <w:sz w:val="24"/>
          <w:szCs w:val="24"/>
          <w:lang w:eastAsia="ru-RU"/>
        </w:rPr>
        <w:t xml:space="preserve">Дисциплина «Современные теории медиакоммуникаций» реализуется в рамках </w:t>
      </w:r>
      <w:r w:rsidR="005706AE">
        <w:rPr>
          <w:rFonts w:ascii="Times New Roman" w:eastAsia="Times New Roman" w:hAnsi="Times New Roman" w:cs="Times New Roman"/>
          <w:sz w:val="24"/>
          <w:szCs w:val="24"/>
          <w:lang w:eastAsia="ru-RU"/>
        </w:rPr>
        <w:t xml:space="preserve">базовой </w:t>
      </w:r>
      <w:r w:rsidRPr="00482C1D">
        <w:rPr>
          <w:rFonts w:ascii="Times New Roman" w:eastAsia="Times New Roman" w:hAnsi="Times New Roman" w:cs="Times New Roman"/>
          <w:sz w:val="24"/>
          <w:szCs w:val="24"/>
          <w:lang w:eastAsia="ru-RU"/>
        </w:rPr>
        <w:t xml:space="preserve">части Блока </w:t>
      </w:r>
      <w:r w:rsidRPr="00482C1D">
        <w:rPr>
          <w:rFonts w:ascii="Times New Roman" w:eastAsia="Times New Roman" w:hAnsi="Times New Roman" w:cs="Times New Roman"/>
          <w:sz w:val="24"/>
          <w:szCs w:val="24"/>
          <w:lang w:val="en-US" w:eastAsia="ru-RU"/>
        </w:rPr>
        <w:t>I</w:t>
      </w:r>
      <w:r w:rsidR="005706AE">
        <w:rPr>
          <w:rFonts w:ascii="Times New Roman" w:eastAsia="Times New Roman" w:hAnsi="Times New Roman" w:cs="Times New Roman"/>
          <w:sz w:val="24"/>
          <w:szCs w:val="24"/>
          <w:lang w:eastAsia="ru-RU"/>
        </w:rPr>
        <w:t xml:space="preserve"> «Дисциплины (модули)». </w:t>
      </w:r>
      <w:r w:rsidRPr="00482C1D">
        <w:rPr>
          <w:rFonts w:ascii="Times New Roman" w:eastAsia="Times New Roman" w:hAnsi="Times New Roman" w:cs="Times New Roman"/>
          <w:sz w:val="24"/>
          <w:szCs w:val="24"/>
          <w:lang w:eastAsia="ru-RU"/>
        </w:rPr>
        <w:t>В качестве промежуточной аттестации по дисциплине предусмотрен зачет в 1-м семестре и экзамен во 2-м семестре у обучающихся в очной форме обучения.</w:t>
      </w:r>
    </w:p>
    <w:p w:rsidR="00482C1D" w:rsidRPr="00482C1D" w:rsidRDefault="00482C1D" w:rsidP="004812C5">
      <w:pPr>
        <w:spacing w:after="0" w:line="240" w:lineRule="auto"/>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 xml:space="preserve">Итоговая оценка уровня сформированности </w:t>
      </w:r>
      <w:r w:rsidR="000318BB">
        <w:rPr>
          <w:rFonts w:ascii="Times New Roman" w:eastAsia="Times New Roman" w:hAnsi="Times New Roman" w:cs="Times New Roman"/>
          <w:sz w:val="24"/>
          <w:szCs w:val="24"/>
          <w:lang w:eastAsia="ru-RU"/>
        </w:rPr>
        <w:t xml:space="preserve">компетенций ОПК-4, ОПК-5 </w:t>
      </w:r>
      <w:r w:rsidRPr="00482C1D">
        <w:rPr>
          <w:rFonts w:ascii="Times New Roman" w:eastAsia="Times New Roman" w:hAnsi="Times New Roman" w:cs="Times New Roman"/>
          <w:sz w:val="24"/>
          <w:szCs w:val="24"/>
          <w:lang w:eastAsia="ru-RU"/>
        </w:rPr>
        <w:t xml:space="preserve">определяется в период государственной итоговой аттестации. </w:t>
      </w:r>
    </w:p>
    <w:p w:rsidR="00482C1D" w:rsidRPr="00482C1D" w:rsidRDefault="00482C1D" w:rsidP="004812C5">
      <w:pPr>
        <w:spacing w:after="0" w:line="240" w:lineRule="auto"/>
        <w:ind w:firstLine="851"/>
        <w:jc w:val="both"/>
        <w:rPr>
          <w:rFonts w:ascii="Times New Roman" w:eastAsia="Times New Roman" w:hAnsi="Times New Roman" w:cs="Times New Roman"/>
          <w:i/>
          <w:iCs/>
          <w:sz w:val="24"/>
          <w:szCs w:val="24"/>
          <w:lang w:eastAsia="ru-RU"/>
        </w:rPr>
      </w:pPr>
    </w:p>
    <w:p w:rsidR="00482C1D" w:rsidRPr="004812C5" w:rsidRDefault="00482C1D" w:rsidP="004812C5">
      <w:pPr>
        <w:spacing w:after="0" w:line="240" w:lineRule="auto"/>
        <w:ind w:firstLine="851"/>
        <w:jc w:val="both"/>
        <w:rPr>
          <w:rFonts w:ascii="Times New Roman" w:eastAsia="Times New Roman" w:hAnsi="Times New Roman" w:cs="Times New Roman"/>
          <w:b/>
          <w:sz w:val="24"/>
          <w:szCs w:val="24"/>
          <w:lang w:eastAsia="ru-RU"/>
        </w:rPr>
      </w:pPr>
      <w:r w:rsidRPr="004812C5">
        <w:rPr>
          <w:rFonts w:ascii="Times New Roman" w:eastAsia="Times New Roman" w:hAnsi="Times New Roman" w:cs="Times New Roman"/>
          <w:b/>
          <w:bCs/>
          <w:sz w:val="24"/>
          <w:szCs w:val="24"/>
          <w:lang w:eastAsia="ru-RU"/>
        </w:rPr>
        <w:t>2.</w:t>
      </w:r>
      <w:r w:rsidRPr="004812C5">
        <w:rPr>
          <w:rFonts w:ascii="Times New Roman" w:eastAsia="Times New Roman" w:hAnsi="Times New Roman" w:cs="Times New Roman"/>
          <w:sz w:val="24"/>
          <w:szCs w:val="24"/>
          <w:lang w:eastAsia="ru-RU"/>
        </w:rPr>
        <w:t> </w:t>
      </w:r>
      <w:r w:rsidRPr="004812C5">
        <w:rPr>
          <w:rFonts w:ascii="Times New Roman" w:eastAsia="Times New Roman" w:hAnsi="Times New Roman" w:cs="Times New Roman"/>
          <w:b/>
          <w:sz w:val="24"/>
          <w:szCs w:val="24"/>
          <w:lang w:eastAsia="ru-RU"/>
        </w:rPr>
        <w:t>Входные требования для освоения дисциплины (модуля), предварительные условия (если есть).</w:t>
      </w:r>
    </w:p>
    <w:p w:rsidR="004812C5" w:rsidRPr="00482C1D" w:rsidRDefault="004812C5" w:rsidP="004812C5">
      <w:pPr>
        <w:spacing w:after="0" w:line="240" w:lineRule="auto"/>
        <w:ind w:firstLine="851"/>
        <w:jc w:val="both"/>
        <w:rPr>
          <w:rFonts w:ascii="Times New Roman" w:eastAsia="Times New Roman" w:hAnsi="Times New Roman" w:cs="Times New Roman"/>
          <w:sz w:val="24"/>
          <w:szCs w:val="24"/>
          <w:highlight w:val="yellow"/>
          <w:lang w:eastAsia="ru-RU"/>
        </w:rPr>
      </w:pPr>
      <w:r w:rsidRPr="004812C5">
        <w:rPr>
          <w:rFonts w:ascii="Times New Roman" w:eastAsia="Times New Roman" w:hAnsi="Times New Roman" w:cs="Times New Roman"/>
          <w:sz w:val="24"/>
          <w:szCs w:val="24"/>
          <w:lang w:eastAsia="ru-RU"/>
        </w:rPr>
        <w:t>Дисциплина «Телематургия» относится к</w:t>
      </w:r>
      <w:r>
        <w:rPr>
          <w:rFonts w:ascii="Times New Roman" w:eastAsia="Times New Roman" w:hAnsi="Times New Roman" w:cs="Times New Roman"/>
          <w:sz w:val="24"/>
          <w:szCs w:val="24"/>
          <w:lang w:eastAsia="ru-RU"/>
        </w:rPr>
        <w:t xml:space="preserve"> </w:t>
      </w:r>
      <w:r w:rsidR="001E3080">
        <w:rPr>
          <w:rFonts w:ascii="Times New Roman" w:eastAsia="Times New Roman" w:hAnsi="Times New Roman" w:cs="Times New Roman"/>
          <w:sz w:val="24"/>
          <w:szCs w:val="24"/>
          <w:lang w:eastAsia="ru-RU"/>
        </w:rPr>
        <w:t>базовой</w:t>
      </w:r>
      <w:r>
        <w:rPr>
          <w:rFonts w:ascii="Times New Roman" w:eastAsia="Times New Roman" w:hAnsi="Times New Roman" w:cs="Times New Roman"/>
          <w:sz w:val="24"/>
          <w:szCs w:val="24"/>
          <w:lang w:eastAsia="ru-RU"/>
        </w:rPr>
        <w:t xml:space="preserve"> части, изучается в 1 и 2 семестрах</w:t>
      </w:r>
      <w:r w:rsidRPr="004812C5">
        <w:rPr>
          <w:rFonts w:ascii="Times New Roman" w:eastAsia="Times New Roman" w:hAnsi="Times New Roman" w:cs="Times New Roman"/>
          <w:sz w:val="24"/>
          <w:szCs w:val="24"/>
          <w:lang w:eastAsia="ru-RU"/>
        </w:rPr>
        <w:t xml:space="preserve"> на 1 курсе и опирается на теоретические и практические основы ранее пройденных дисциплин: «Теория и практика современного телевидения», «</w:t>
      </w:r>
      <w:r>
        <w:rPr>
          <w:rFonts w:ascii="Times New Roman" w:eastAsia="Times New Roman" w:hAnsi="Times New Roman" w:cs="Times New Roman"/>
          <w:sz w:val="24"/>
          <w:szCs w:val="24"/>
          <w:lang w:eastAsia="ru-RU"/>
        </w:rPr>
        <w:t xml:space="preserve">Телекритика» </w:t>
      </w:r>
      <w:r w:rsidRPr="004812C5">
        <w:rPr>
          <w:rFonts w:ascii="Times New Roman" w:eastAsia="Times New Roman" w:hAnsi="Times New Roman" w:cs="Times New Roman"/>
          <w:sz w:val="24"/>
          <w:szCs w:val="24"/>
          <w:lang w:eastAsia="ru-RU"/>
        </w:rPr>
        <w:t>и пр.</w:t>
      </w:r>
    </w:p>
    <w:p w:rsidR="0080759B" w:rsidRPr="00482C1D" w:rsidRDefault="0080759B" w:rsidP="004812C5">
      <w:pPr>
        <w:spacing w:after="0" w:line="240" w:lineRule="auto"/>
        <w:ind w:firstLine="851"/>
        <w:jc w:val="both"/>
        <w:rPr>
          <w:rFonts w:ascii="Times New Roman" w:eastAsia="Times New Roman" w:hAnsi="Times New Roman" w:cs="Times New Roman"/>
          <w:b/>
          <w:iCs/>
          <w:sz w:val="24"/>
          <w:szCs w:val="24"/>
          <w:lang w:eastAsia="ru-RU"/>
        </w:rPr>
      </w:pPr>
    </w:p>
    <w:p w:rsidR="00482C1D" w:rsidRPr="00482C1D" w:rsidRDefault="00482C1D" w:rsidP="004812C5">
      <w:pPr>
        <w:spacing w:after="0" w:line="240" w:lineRule="auto"/>
        <w:ind w:firstLine="851"/>
        <w:jc w:val="both"/>
        <w:rPr>
          <w:rFonts w:ascii="Times New Roman" w:eastAsia="Times New Roman" w:hAnsi="Times New Roman" w:cs="Times New Roman"/>
          <w:b/>
          <w:i/>
          <w:iCs/>
          <w:sz w:val="24"/>
          <w:szCs w:val="24"/>
          <w:lang w:eastAsia="ru-RU"/>
        </w:rPr>
      </w:pPr>
      <w:r w:rsidRPr="004812C5">
        <w:rPr>
          <w:rFonts w:ascii="Times New Roman" w:eastAsia="Times New Roman" w:hAnsi="Times New Roman" w:cs="Times New Roman"/>
          <w:b/>
          <w:bCs/>
          <w:sz w:val="24"/>
          <w:szCs w:val="24"/>
          <w:lang w:eastAsia="ru-RU"/>
        </w:rPr>
        <w:t>3.</w:t>
      </w:r>
      <w:r w:rsidRPr="004812C5">
        <w:rPr>
          <w:rFonts w:ascii="Times New Roman" w:eastAsia="Times New Roman" w:hAnsi="Times New Roman" w:cs="Times New Roman"/>
          <w:b/>
          <w:sz w:val="24"/>
          <w:szCs w:val="24"/>
          <w:lang w:eastAsia="ru-RU"/>
        </w:rPr>
        <w:t> Результаты обучения по дисциплине (модулю), соотнесенные с требуемыми компетенциями выпускников</w:t>
      </w:r>
      <w:r w:rsidRPr="004812C5">
        <w:rPr>
          <w:rFonts w:ascii="Times New Roman" w:eastAsia="Times New Roman" w:hAnsi="Times New Roman" w:cs="Times New Roman"/>
          <w:b/>
          <w:i/>
          <w:iCs/>
          <w:sz w:val="24"/>
          <w:szCs w:val="24"/>
          <w:lang w:eastAsia="ru-RU"/>
        </w:rPr>
        <w:t>.</w:t>
      </w:r>
    </w:p>
    <w:p w:rsidR="00482C1D" w:rsidRPr="00482C1D" w:rsidRDefault="00482C1D" w:rsidP="00482C1D">
      <w:pPr>
        <w:spacing w:after="0" w:line="240" w:lineRule="auto"/>
        <w:rPr>
          <w:rFonts w:ascii="Times New Roman" w:eastAsia="Times New Roman" w:hAnsi="Times New Roman" w:cs="Times New Roman"/>
          <w:i/>
          <w:iCs/>
          <w:sz w:val="24"/>
          <w:szCs w:val="24"/>
          <w:lang w:eastAsia="ru-RU"/>
        </w:rPr>
      </w:pPr>
    </w:p>
    <w:tbl>
      <w:tblPr>
        <w:tblW w:w="43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466"/>
        <w:gridCol w:w="9401"/>
      </w:tblGrid>
      <w:tr w:rsidR="00FA6553" w:rsidRPr="00B669FA" w:rsidTr="00FA6553">
        <w:trPr>
          <w:trHeight w:val="1"/>
        </w:trPr>
        <w:tc>
          <w:tcPr>
            <w:tcW w:w="1347" w:type="pct"/>
            <w:shd w:val="clear" w:color="000000" w:fill="FFFFFF"/>
            <w:tcMar>
              <w:left w:w="108" w:type="dxa"/>
              <w:right w:w="108" w:type="dxa"/>
            </w:tcMar>
            <w:vAlign w:val="center"/>
          </w:tcPr>
          <w:p w:rsidR="00FA6553" w:rsidRPr="00B669FA" w:rsidRDefault="00FA6553" w:rsidP="0080759B">
            <w:pPr>
              <w:spacing w:after="0" w:line="240" w:lineRule="auto"/>
              <w:jc w:val="center"/>
              <w:rPr>
                <w:rFonts w:ascii="Times New Roman" w:eastAsia="Times New Roman" w:hAnsi="Times New Roman" w:cs="Times New Roman"/>
                <w:b/>
                <w:sz w:val="24"/>
                <w:szCs w:val="24"/>
                <w:lang w:eastAsia="ru-RU"/>
              </w:rPr>
            </w:pPr>
            <w:r w:rsidRPr="00B669FA">
              <w:rPr>
                <w:rFonts w:ascii="Times New Roman" w:eastAsia="Times New Roman" w:hAnsi="Times New Roman" w:cs="Times New Roman"/>
                <w:b/>
                <w:sz w:val="24"/>
                <w:szCs w:val="24"/>
                <w:lang w:eastAsia="ru-RU"/>
              </w:rPr>
              <w:t>Код и описание компетенции</w:t>
            </w:r>
          </w:p>
        </w:tc>
        <w:tc>
          <w:tcPr>
            <w:tcW w:w="3653" w:type="pct"/>
            <w:shd w:val="clear" w:color="000000" w:fill="FFFFFF"/>
            <w:tcMar>
              <w:left w:w="108" w:type="dxa"/>
              <w:right w:w="108" w:type="dxa"/>
            </w:tcMar>
            <w:vAlign w:val="center"/>
          </w:tcPr>
          <w:p w:rsidR="00FA6553" w:rsidRPr="00B669FA" w:rsidRDefault="00FA6553" w:rsidP="0080759B">
            <w:pPr>
              <w:spacing w:after="0" w:line="240" w:lineRule="auto"/>
              <w:jc w:val="center"/>
              <w:rPr>
                <w:rFonts w:ascii="Times New Roman" w:eastAsia="Times New Roman" w:hAnsi="Times New Roman" w:cs="Times New Roman"/>
                <w:b/>
                <w:sz w:val="24"/>
                <w:szCs w:val="24"/>
                <w:lang w:eastAsia="ru-RU"/>
              </w:rPr>
            </w:pPr>
            <w:bookmarkStart w:id="0" w:name="_GoBack"/>
            <w:bookmarkEnd w:id="0"/>
            <w:r w:rsidRPr="00B669FA">
              <w:rPr>
                <w:rFonts w:ascii="Times New Roman" w:eastAsia="Times New Roman" w:hAnsi="Times New Roman" w:cs="Times New Roman"/>
                <w:b/>
                <w:sz w:val="24"/>
                <w:szCs w:val="24"/>
                <w:lang w:eastAsia="ru-RU"/>
              </w:rPr>
              <w:t xml:space="preserve">Планируемые результаты обучения </w:t>
            </w:r>
          </w:p>
          <w:p w:rsidR="00FA6553" w:rsidRPr="00B669FA" w:rsidRDefault="00FA6553" w:rsidP="0080759B">
            <w:pPr>
              <w:spacing w:after="0" w:line="240" w:lineRule="auto"/>
              <w:jc w:val="center"/>
              <w:rPr>
                <w:rFonts w:ascii="Times New Roman" w:eastAsia="Times New Roman" w:hAnsi="Times New Roman" w:cs="Times New Roman"/>
                <w:b/>
                <w:sz w:val="24"/>
                <w:szCs w:val="24"/>
                <w:lang w:eastAsia="ru-RU"/>
              </w:rPr>
            </w:pPr>
            <w:r w:rsidRPr="00B669FA">
              <w:rPr>
                <w:rFonts w:ascii="Times New Roman" w:eastAsia="Times New Roman" w:hAnsi="Times New Roman" w:cs="Times New Roman"/>
                <w:b/>
                <w:sz w:val="24"/>
                <w:szCs w:val="24"/>
                <w:lang w:eastAsia="ru-RU"/>
              </w:rPr>
              <w:t>по дисциплине</w:t>
            </w:r>
          </w:p>
        </w:tc>
      </w:tr>
      <w:tr w:rsidR="00FA6553" w:rsidRPr="00B669FA" w:rsidTr="00FA6553">
        <w:trPr>
          <w:trHeight w:val="394"/>
        </w:trPr>
        <w:tc>
          <w:tcPr>
            <w:tcW w:w="1347" w:type="pct"/>
            <w:vMerge w:val="restart"/>
            <w:shd w:val="clear" w:color="000000" w:fill="FFFFFF"/>
            <w:tcMar>
              <w:left w:w="108" w:type="dxa"/>
              <w:right w:w="108" w:type="dxa"/>
            </w:tcMar>
            <w:vAlign w:val="center"/>
          </w:tcPr>
          <w:p w:rsidR="00FA6553" w:rsidRPr="00B669FA" w:rsidRDefault="00FA6553" w:rsidP="00B669FA">
            <w:pPr>
              <w:spacing w:after="0" w:line="240" w:lineRule="auto"/>
              <w:ind w:left="57" w:right="57"/>
              <w:jc w:val="center"/>
              <w:rPr>
                <w:rFonts w:ascii="Times New Roman" w:eastAsia="Calibri" w:hAnsi="Times New Roman" w:cs="Times New Roman"/>
                <w:b/>
                <w:bCs/>
                <w:sz w:val="24"/>
                <w:szCs w:val="24"/>
                <w:lang w:eastAsia="ru-RU"/>
              </w:rPr>
            </w:pPr>
            <w:r w:rsidRPr="00B669FA">
              <w:rPr>
                <w:rFonts w:ascii="Times New Roman" w:eastAsia="Calibri" w:hAnsi="Times New Roman" w:cs="Times New Roman"/>
                <w:b/>
                <w:bCs/>
                <w:sz w:val="24"/>
                <w:szCs w:val="24"/>
                <w:lang w:eastAsia="ru-RU"/>
              </w:rPr>
              <w:t>ОПК-4</w:t>
            </w:r>
          </w:p>
          <w:p w:rsidR="00FA6553" w:rsidRPr="00B669FA" w:rsidRDefault="00FA6553" w:rsidP="00B669FA">
            <w:pPr>
              <w:spacing w:after="0" w:line="240" w:lineRule="auto"/>
              <w:ind w:left="57" w:right="57"/>
              <w:jc w:val="center"/>
              <w:rPr>
                <w:rFonts w:ascii="Times New Roman" w:eastAsia="Calibri" w:hAnsi="Times New Roman" w:cs="Times New Roman"/>
                <w:sz w:val="24"/>
                <w:szCs w:val="24"/>
                <w:lang w:eastAsia="ru-RU"/>
              </w:rPr>
            </w:pPr>
            <w:r w:rsidRPr="00B669FA">
              <w:rPr>
                <w:rFonts w:ascii="Times New Roman" w:eastAsia="Calibri" w:hAnsi="Times New Roman" w:cs="Times New Roman"/>
                <w:sz w:val="24"/>
                <w:szCs w:val="24"/>
                <w:lang w:eastAsia="ru-RU"/>
              </w:rPr>
              <w:t>Способен анализировать потребности общества и интересы аудитории в целях прогнозирования и удовлетворения спроса на медиатексты, и (или) медиапродукты, и (или) коммуникационные продукты.</w:t>
            </w:r>
          </w:p>
        </w:tc>
        <w:tc>
          <w:tcPr>
            <w:tcW w:w="3653" w:type="pct"/>
            <w:shd w:val="clear" w:color="000000" w:fill="FFFFFF"/>
            <w:tcMar>
              <w:left w:w="108" w:type="dxa"/>
              <w:right w:w="108" w:type="dxa"/>
            </w:tcMar>
          </w:tcPr>
          <w:p w:rsidR="00FA6553" w:rsidRPr="00B669FA" w:rsidRDefault="00FA6553" w:rsidP="00B669FA">
            <w:pPr>
              <w:spacing w:after="0" w:line="240" w:lineRule="auto"/>
              <w:ind w:left="57" w:right="57"/>
              <w:contextualSpacing/>
              <w:rPr>
                <w:rFonts w:ascii="Times New Roman" w:eastAsia="Calibri" w:hAnsi="Times New Roman" w:cs="Times New Roman"/>
                <w:bCs/>
                <w:sz w:val="24"/>
                <w:szCs w:val="24"/>
              </w:rPr>
            </w:pPr>
            <w:r w:rsidRPr="00B669FA">
              <w:rPr>
                <w:rFonts w:ascii="Times New Roman" w:eastAsia="Calibri" w:hAnsi="Times New Roman" w:cs="Times New Roman"/>
                <w:b/>
                <w:sz w:val="24"/>
                <w:szCs w:val="24"/>
              </w:rPr>
              <w:t>Знает</w:t>
            </w:r>
            <w:r w:rsidRPr="00B669FA">
              <w:rPr>
                <w:rFonts w:ascii="Times New Roman" w:eastAsia="Calibri" w:hAnsi="Times New Roman" w:cs="Times New Roman"/>
                <w:sz w:val="24"/>
                <w:szCs w:val="24"/>
              </w:rPr>
              <w:t xml:space="preserve">: </w:t>
            </w:r>
            <w:r w:rsidRPr="00B669FA">
              <w:rPr>
                <w:rFonts w:ascii="Times New Roman" w:eastAsia="Calibri" w:hAnsi="Times New Roman" w:cs="Times New Roman"/>
                <w:sz w:val="24"/>
                <w:szCs w:val="24"/>
                <w:lang w:eastAsia="ru-RU"/>
              </w:rPr>
              <w:t>потребности общества и интересы аудитории</w:t>
            </w:r>
            <w:r>
              <w:rPr>
                <w:rFonts w:ascii="Times New Roman" w:eastAsia="Calibri" w:hAnsi="Times New Roman" w:cs="Times New Roman"/>
                <w:sz w:val="24"/>
                <w:szCs w:val="24"/>
                <w:lang w:eastAsia="ru-RU"/>
              </w:rPr>
              <w:t xml:space="preserve">; </w:t>
            </w:r>
            <w:r w:rsidRPr="009B0BD3">
              <w:rPr>
                <w:rFonts w:ascii="Times New Roman" w:eastAsia="Times New Roman" w:hAnsi="Times New Roman" w:cs="Times New Roman"/>
                <w:bCs/>
                <w:sz w:val="24"/>
                <w:szCs w:val="24"/>
                <w:lang w:eastAsia="ru-RU"/>
              </w:rPr>
              <w:t>потенциальную реакцию целевой аудитории на создаваемые телевизионные и мультимедийные продукты</w:t>
            </w:r>
          </w:p>
        </w:tc>
      </w:tr>
      <w:tr w:rsidR="00FA6553" w:rsidRPr="00B669FA" w:rsidTr="00FA6553">
        <w:trPr>
          <w:trHeight w:val="394"/>
        </w:trPr>
        <w:tc>
          <w:tcPr>
            <w:tcW w:w="1347" w:type="pct"/>
            <w:vMerge/>
            <w:shd w:val="clear" w:color="000000" w:fill="FFFFFF"/>
            <w:tcMar>
              <w:left w:w="108" w:type="dxa"/>
              <w:right w:w="108" w:type="dxa"/>
            </w:tcMar>
            <w:vAlign w:val="center"/>
          </w:tcPr>
          <w:p w:rsidR="00FA6553" w:rsidRPr="00B669FA" w:rsidRDefault="00FA6553" w:rsidP="00B669FA">
            <w:pPr>
              <w:spacing w:after="0" w:line="240" w:lineRule="auto"/>
              <w:ind w:left="57" w:right="57"/>
              <w:jc w:val="center"/>
              <w:rPr>
                <w:rFonts w:ascii="Times New Roman" w:eastAsia="Calibri" w:hAnsi="Times New Roman" w:cs="Times New Roman"/>
                <w:b/>
                <w:sz w:val="24"/>
                <w:szCs w:val="24"/>
                <w:lang w:eastAsia="ru-RU"/>
              </w:rPr>
            </w:pPr>
          </w:p>
        </w:tc>
        <w:tc>
          <w:tcPr>
            <w:tcW w:w="3653" w:type="pct"/>
            <w:shd w:val="clear" w:color="000000" w:fill="FFFFFF"/>
            <w:tcMar>
              <w:left w:w="108" w:type="dxa"/>
              <w:right w:w="108" w:type="dxa"/>
            </w:tcMar>
          </w:tcPr>
          <w:p w:rsidR="00FA6553" w:rsidRPr="00B669FA" w:rsidRDefault="00FA6553" w:rsidP="00B669FA">
            <w:pPr>
              <w:spacing w:after="0" w:line="240" w:lineRule="auto"/>
              <w:ind w:left="57" w:right="57"/>
              <w:contextualSpacing/>
              <w:rPr>
                <w:rFonts w:ascii="Times New Roman" w:eastAsia="Calibri" w:hAnsi="Times New Roman" w:cs="Times New Roman"/>
                <w:bCs/>
                <w:iCs/>
                <w:sz w:val="24"/>
                <w:szCs w:val="24"/>
              </w:rPr>
            </w:pPr>
            <w:r w:rsidRPr="00B669FA">
              <w:rPr>
                <w:rFonts w:ascii="Times New Roman" w:eastAsia="Calibri" w:hAnsi="Times New Roman" w:cs="Times New Roman"/>
                <w:b/>
                <w:bCs/>
                <w:sz w:val="24"/>
                <w:szCs w:val="24"/>
              </w:rPr>
              <w:t>Умеет</w:t>
            </w:r>
            <w:r w:rsidRPr="00B669FA">
              <w:rPr>
                <w:rFonts w:ascii="Times New Roman" w:eastAsia="Calibri" w:hAnsi="Times New Roman" w:cs="Times New Roman"/>
                <w:bCs/>
                <w:sz w:val="24"/>
                <w:szCs w:val="24"/>
              </w:rPr>
              <w:t xml:space="preserve">: </w:t>
            </w:r>
            <w:r>
              <w:rPr>
                <w:rFonts w:ascii="Times New Roman" w:eastAsia="Times New Roman" w:hAnsi="Times New Roman" w:cs="Times New Roman"/>
                <w:bCs/>
                <w:sz w:val="24"/>
                <w:szCs w:val="24"/>
                <w:lang w:eastAsia="ru-RU"/>
              </w:rPr>
              <w:t>интерпретировать</w:t>
            </w:r>
            <w:r w:rsidRPr="009B0BD3">
              <w:rPr>
                <w:rFonts w:ascii="Times New Roman" w:eastAsia="Times New Roman" w:hAnsi="Times New Roman" w:cs="Times New Roman"/>
                <w:bCs/>
                <w:sz w:val="24"/>
                <w:szCs w:val="24"/>
                <w:lang w:eastAsia="ru-RU"/>
              </w:rPr>
              <w:t xml:space="preserve"> данные социологических исследований о потребностях общества и интересах отдельных аудиторных групп</w:t>
            </w:r>
            <w:r>
              <w:rPr>
                <w:rFonts w:ascii="Times New Roman" w:eastAsia="Times New Roman" w:hAnsi="Times New Roman" w:cs="Times New Roman"/>
                <w:bCs/>
                <w:sz w:val="24"/>
                <w:szCs w:val="24"/>
                <w:lang w:eastAsia="ru-RU"/>
              </w:rPr>
              <w:t xml:space="preserve">; </w:t>
            </w:r>
            <w:r w:rsidRPr="00B669FA">
              <w:rPr>
                <w:rFonts w:ascii="Times New Roman" w:eastAsia="Calibri" w:hAnsi="Times New Roman" w:cs="Times New Roman"/>
                <w:sz w:val="24"/>
                <w:szCs w:val="24"/>
                <w:lang w:eastAsia="ru-RU"/>
              </w:rPr>
              <w:t xml:space="preserve">анализировать потребности общества и интересы аудитории в целях прогнозирования и удовлетворения спроса </w:t>
            </w:r>
            <w:r w:rsidRPr="009B0BD3">
              <w:rPr>
                <w:rFonts w:ascii="Times New Roman" w:eastAsia="Times New Roman" w:hAnsi="Times New Roman" w:cs="Times New Roman"/>
                <w:bCs/>
                <w:sz w:val="24"/>
                <w:szCs w:val="24"/>
                <w:lang w:eastAsia="ru-RU"/>
              </w:rPr>
              <w:t>на создаваемые телевизионные и мультимедийные продукты</w:t>
            </w:r>
          </w:p>
        </w:tc>
      </w:tr>
      <w:tr w:rsidR="00FA6553" w:rsidRPr="00B669FA" w:rsidTr="00FA6553">
        <w:trPr>
          <w:trHeight w:val="394"/>
        </w:trPr>
        <w:tc>
          <w:tcPr>
            <w:tcW w:w="1347" w:type="pct"/>
            <w:vMerge/>
            <w:shd w:val="clear" w:color="000000" w:fill="FFFFFF"/>
            <w:tcMar>
              <w:left w:w="108" w:type="dxa"/>
              <w:right w:w="108" w:type="dxa"/>
            </w:tcMar>
            <w:vAlign w:val="center"/>
          </w:tcPr>
          <w:p w:rsidR="00FA6553" w:rsidRPr="00B669FA" w:rsidRDefault="00FA6553" w:rsidP="00B669FA">
            <w:pPr>
              <w:spacing w:after="0" w:line="240" w:lineRule="auto"/>
              <w:ind w:left="57" w:right="57"/>
              <w:jc w:val="center"/>
              <w:rPr>
                <w:rFonts w:ascii="Times New Roman" w:eastAsia="Calibri" w:hAnsi="Times New Roman" w:cs="Times New Roman"/>
                <w:b/>
                <w:sz w:val="24"/>
                <w:szCs w:val="24"/>
                <w:lang w:eastAsia="ru-RU"/>
              </w:rPr>
            </w:pPr>
          </w:p>
        </w:tc>
        <w:tc>
          <w:tcPr>
            <w:tcW w:w="3653" w:type="pct"/>
            <w:shd w:val="clear" w:color="000000" w:fill="FFFFFF"/>
            <w:tcMar>
              <w:left w:w="108" w:type="dxa"/>
              <w:right w:w="108" w:type="dxa"/>
            </w:tcMar>
          </w:tcPr>
          <w:p w:rsidR="00FA6553" w:rsidRPr="00A36F95" w:rsidRDefault="00FA6553" w:rsidP="00A36F95">
            <w:pPr>
              <w:widowControl w:val="0"/>
              <w:autoSpaceDE w:val="0"/>
              <w:autoSpaceDN w:val="0"/>
              <w:adjustRightInd w:val="0"/>
              <w:spacing w:after="0" w:line="240" w:lineRule="auto"/>
              <w:ind w:left="57" w:right="57"/>
              <w:rPr>
                <w:rFonts w:ascii="Times New Roman" w:eastAsia="Times New Roman" w:hAnsi="Times New Roman" w:cs="Times New Roman"/>
                <w:bCs/>
                <w:sz w:val="24"/>
                <w:szCs w:val="24"/>
                <w:lang w:eastAsia="ru-RU"/>
              </w:rPr>
            </w:pPr>
            <w:r w:rsidRPr="00B669FA">
              <w:rPr>
                <w:rFonts w:ascii="Times New Roman" w:eastAsia="Calibri" w:hAnsi="Times New Roman" w:cs="Times New Roman"/>
                <w:b/>
                <w:sz w:val="24"/>
                <w:szCs w:val="24"/>
              </w:rPr>
              <w:t>Владеет</w:t>
            </w:r>
            <w:r w:rsidRPr="00B669F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навыками анализа и интерпретации данных социологических исследований </w:t>
            </w:r>
            <w:r w:rsidRPr="009B0BD3">
              <w:rPr>
                <w:rFonts w:ascii="Times New Roman" w:eastAsia="Times New Roman" w:hAnsi="Times New Roman" w:cs="Times New Roman"/>
                <w:bCs/>
                <w:sz w:val="24"/>
                <w:szCs w:val="24"/>
                <w:lang w:eastAsia="ru-RU"/>
              </w:rPr>
              <w:t>о потребностях общества и интер</w:t>
            </w:r>
            <w:r>
              <w:rPr>
                <w:rFonts w:ascii="Times New Roman" w:eastAsia="Times New Roman" w:hAnsi="Times New Roman" w:cs="Times New Roman"/>
                <w:bCs/>
                <w:sz w:val="24"/>
                <w:szCs w:val="24"/>
                <w:lang w:eastAsia="ru-RU"/>
              </w:rPr>
              <w:t>есах отдельных аудиторных групп.</w:t>
            </w:r>
          </w:p>
        </w:tc>
      </w:tr>
      <w:tr w:rsidR="00FA6553" w:rsidRPr="00B669FA" w:rsidTr="00FA6553">
        <w:trPr>
          <w:trHeight w:val="394"/>
        </w:trPr>
        <w:tc>
          <w:tcPr>
            <w:tcW w:w="1347" w:type="pct"/>
            <w:vMerge w:val="restart"/>
            <w:shd w:val="clear" w:color="000000" w:fill="FFFFFF"/>
            <w:tcMar>
              <w:left w:w="108" w:type="dxa"/>
              <w:right w:w="108" w:type="dxa"/>
            </w:tcMar>
            <w:vAlign w:val="center"/>
          </w:tcPr>
          <w:p w:rsidR="00FA6553" w:rsidRPr="00C475AC" w:rsidRDefault="00FA6553" w:rsidP="00B669FA">
            <w:pPr>
              <w:spacing w:after="0" w:line="240" w:lineRule="auto"/>
              <w:ind w:left="57" w:right="57"/>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ОПК-5</w:t>
            </w:r>
          </w:p>
          <w:p w:rsidR="00FA6553" w:rsidRPr="00B669FA" w:rsidRDefault="00FA6553" w:rsidP="000318BB">
            <w:pPr>
              <w:spacing w:after="0" w:line="240" w:lineRule="auto"/>
              <w:ind w:left="57" w:right="57"/>
              <w:jc w:val="both"/>
              <w:rPr>
                <w:rFonts w:ascii="Times New Roman" w:eastAsia="Calibri" w:hAnsi="Times New Roman" w:cs="Times New Roman"/>
                <w:bCs/>
                <w:sz w:val="24"/>
                <w:szCs w:val="24"/>
                <w:lang w:eastAsia="ru-RU"/>
              </w:rPr>
            </w:pPr>
            <w:r w:rsidRPr="000318BB">
              <w:rPr>
                <w:rFonts w:ascii="Times New Roman" w:eastAsia="Times New Roman" w:hAnsi="Times New Roman" w:cs="Times New Roman"/>
                <w:sz w:val="24"/>
                <w:szCs w:val="24"/>
                <w:lang w:eastAsia="ru-RU"/>
              </w:rPr>
              <w:t>Способен для принятия профессиональных решений анализировать актуальные тенденции развития медиакоммуникационных систем региона, страны и мира, исходя из политических и экономических механизмов их функционирования.</w:t>
            </w:r>
          </w:p>
        </w:tc>
        <w:tc>
          <w:tcPr>
            <w:tcW w:w="3653" w:type="pct"/>
            <w:shd w:val="clear" w:color="000000" w:fill="FFFFFF"/>
            <w:tcMar>
              <w:left w:w="108" w:type="dxa"/>
              <w:right w:w="108" w:type="dxa"/>
            </w:tcMar>
          </w:tcPr>
          <w:p w:rsidR="00FA6553" w:rsidRPr="00C475AC" w:rsidRDefault="00FA6553" w:rsidP="00C475AC">
            <w:pPr>
              <w:spacing w:before="120"/>
              <w:contextualSpacing/>
              <w:rPr>
                <w:rFonts w:ascii="Times New Roman" w:eastAsia="Times New Roman" w:hAnsi="Times New Roman" w:cs="Times New Roman"/>
                <w:sz w:val="24"/>
                <w:szCs w:val="24"/>
                <w:lang w:eastAsia="ru-RU"/>
              </w:rPr>
            </w:pPr>
            <w:r w:rsidRPr="00B669FA">
              <w:rPr>
                <w:rFonts w:ascii="Times New Roman" w:eastAsia="Calibri" w:hAnsi="Times New Roman" w:cs="Times New Roman"/>
                <w:b/>
                <w:sz w:val="24"/>
                <w:szCs w:val="24"/>
              </w:rPr>
              <w:t>Знает</w:t>
            </w:r>
            <w:r w:rsidRPr="00B669F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специфику работы в </w:t>
            </w:r>
            <w:r w:rsidRPr="00C475AC">
              <w:rPr>
                <w:rFonts w:ascii="Times New Roman" w:eastAsia="Calibri" w:hAnsi="Times New Roman" w:cs="Times New Roman"/>
                <w:bCs/>
                <w:sz w:val="24"/>
                <w:szCs w:val="24"/>
                <w:lang w:eastAsia="ru-RU"/>
              </w:rPr>
              <w:t>социальной и культурн</w:t>
            </w:r>
            <w:r>
              <w:rPr>
                <w:rFonts w:ascii="Times New Roman" w:eastAsia="Calibri" w:hAnsi="Times New Roman" w:cs="Times New Roman"/>
                <w:bCs/>
                <w:sz w:val="24"/>
                <w:szCs w:val="24"/>
                <w:lang w:eastAsia="ru-RU"/>
              </w:rPr>
              <w:t xml:space="preserve">о-просветительской деятельности, </w:t>
            </w:r>
            <w:r>
              <w:rPr>
                <w:rFonts w:ascii="Times New Roman" w:eastAsia="Times New Roman" w:hAnsi="Times New Roman" w:cs="Times New Roman"/>
                <w:sz w:val="24"/>
                <w:szCs w:val="24"/>
                <w:lang w:eastAsia="ru-RU"/>
              </w:rPr>
              <w:t xml:space="preserve">навыки </w:t>
            </w:r>
            <w:r w:rsidRPr="000C1844">
              <w:rPr>
                <w:rFonts w:ascii="Times New Roman" w:eastAsia="Times New Roman" w:hAnsi="Times New Roman" w:cs="Times New Roman"/>
                <w:sz w:val="24"/>
                <w:szCs w:val="24"/>
                <w:lang w:eastAsia="ru-RU"/>
              </w:rPr>
              <w:t>культурно-просветительского во</w:t>
            </w:r>
            <w:r>
              <w:rPr>
                <w:rFonts w:ascii="Times New Roman" w:eastAsia="Times New Roman" w:hAnsi="Times New Roman" w:cs="Times New Roman"/>
                <w:sz w:val="24"/>
                <w:szCs w:val="24"/>
                <w:lang w:eastAsia="ru-RU"/>
              </w:rPr>
              <w:t>здействия на аудиторию.</w:t>
            </w:r>
          </w:p>
        </w:tc>
      </w:tr>
      <w:tr w:rsidR="00FA6553" w:rsidRPr="00B669FA" w:rsidTr="00FA6553">
        <w:trPr>
          <w:trHeight w:val="394"/>
        </w:trPr>
        <w:tc>
          <w:tcPr>
            <w:tcW w:w="1347" w:type="pct"/>
            <w:vMerge/>
            <w:shd w:val="clear" w:color="000000" w:fill="FFFFFF"/>
            <w:tcMar>
              <w:left w:w="108" w:type="dxa"/>
              <w:right w:w="108" w:type="dxa"/>
            </w:tcMar>
            <w:vAlign w:val="center"/>
          </w:tcPr>
          <w:p w:rsidR="00FA6553" w:rsidRPr="00B669FA" w:rsidRDefault="00FA6553" w:rsidP="00B669FA">
            <w:pPr>
              <w:spacing w:after="0" w:line="240" w:lineRule="auto"/>
              <w:ind w:left="57" w:right="57"/>
              <w:jc w:val="center"/>
              <w:rPr>
                <w:rFonts w:ascii="Times New Roman" w:eastAsia="Calibri" w:hAnsi="Times New Roman" w:cs="Times New Roman"/>
                <w:b/>
                <w:sz w:val="24"/>
                <w:szCs w:val="24"/>
                <w:lang w:eastAsia="ru-RU"/>
              </w:rPr>
            </w:pPr>
          </w:p>
        </w:tc>
        <w:tc>
          <w:tcPr>
            <w:tcW w:w="3653" w:type="pct"/>
            <w:shd w:val="clear" w:color="000000" w:fill="FFFFFF"/>
            <w:tcMar>
              <w:left w:w="108" w:type="dxa"/>
              <w:right w:w="108" w:type="dxa"/>
            </w:tcMar>
          </w:tcPr>
          <w:p w:rsidR="00FA6553" w:rsidRPr="00B669FA" w:rsidRDefault="00FA6553" w:rsidP="00B669FA">
            <w:pPr>
              <w:spacing w:after="0" w:line="240" w:lineRule="auto"/>
              <w:ind w:left="57" w:right="57"/>
              <w:contextualSpacing/>
              <w:rPr>
                <w:rFonts w:ascii="Times New Roman" w:eastAsia="Calibri" w:hAnsi="Times New Roman" w:cs="Times New Roman"/>
                <w:bCs/>
                <w:iCs/>
                <w:sz w:val="24"/>
                <w:szCs w:val="24"/>
              </w:rPr>
            </w:pPr>
            <w:r w:rsidRPr="00B669FA">
              <w:rPr>
                <w:rFonts w:ascii="Times New Roman" w:eastAsia="Calibri" w:hAnsi="Times New Roman" w:cs="Times New Roman"/>
                <w:b/>
                <w:bCs/>
                <w:sz w:val="24"/>
                <w:szCs w:val="24"/>
              </w:rPr>
              <w:t>Умеет</w:t>
            </w:r>
            <w:r w:rsidRPr="00B669FA">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разрабатывать и реализовывать </w:t>
            </w:r>
            <w:r w:rsidRPr="000C1844">
              <w:rPr>
                <w:rFonts w:ascii="Times New Roman" w:eastAsia="Times New Roman" w:hAnsi="Times New Roman" w:cs="Times New Roman"/>
                <w:sz w:val="24"/>
                <w:szCs w:val="24"/>
                <w:lang w:eastAsia="ru-RU"/>
              </w:rPr>
              <w:t>социальные и культурно-просветительские телевизионные проект</w:t>
            </w:r>
            <w:r>
              <w:rPr>
                <w:rFonts w:ascii="Times New Roman" w:eastAsia="Times New Roman" w:hAnsi="Times New Roman" w:cs="Times New Roman"/>
                <w:sz w:val="24"/>
                <w:szCs w:val="24"/>
                <w:lang w:eastAsia="ru-RU"/>
              </w:rPr>
              <w:t>ы.</w:t>
            </w:r>
          </w:p>
        </w:tc>
      </w:tr>
      <w:tr w:rsidR="00FA6553" w:rsidRPr="00B669FA" w:rsidTr="00FA6553">
        <w:trPr>
          <w:trHeight w:val="394"/>
        </w:trPr>
        <w:tc>
          <w:tcPr>
            <w:tcW w:w="1347" w:type="pct"/>
            <w:vMerge/>
            <w:shd w:val="clear" w:color="000000" w:fill="FFFFFF"/>
            <w:tcMar>
              <w:left w:w="108" w:type="dxa"/>
              <w:right w:w="108" w:type="dxa"/>
            </w:tcMar>
            <w:vAlign w:val="center"/>
          </w:tcPr>
          <w:p w:rsidR="00FA6553" w:rsidRPr="00B669FA" w:rsidRDefault="00FA6553" w:rsidP="00B669FA">
            <w:pPr>
              <w:spacing w:after="0" w:line="240" w:lineRule="auto"/>
              <w:ind w:left="57" w:right="57"/>
              <w:jc w:val="center"/>
              <w:rPr>
                <w:rFonts w:ascii="Times New Roman" w:eastAsia="Calibri" w:hAnsi="Times New Roman" w:cs="Times New Roman"/>
                <w:b/>
                <w:sz w:val="24"/>
                <w:szCs w:val="24"/>
                <w:lang w:eastAsia="ru-RU"/>
              </w:rPr>
            </w:pPr>
          </w:p>
        </w:tc>
        <w:tc>
          <w:tcPr>
            <w:tcW w:w="3653" w:type="pct"/>
            <w:shd w:val="clear" w:color="000000" w:fill="FFFFFF"/>
            <w:tcMar>
              <w:left w:w="108" w:type="dxa"/>
              <w:right w:w="108" w:type="dxa"/>
            </w:tcMar>
          </w:tcPr>
          <w:p w:rsidR="00FA6553" w:rsidRPr="00B669FA" w:rsidRDefault="00FA6553" w:rsidP="0052643D">
            <w:pPr>
              <w:spacing w:before="120"/>
              <w:contextualSpacing/>
              <w:rPr>
                <w:rFonts w:ascii="Times New Roman" w:eastAsia="Times New Roman" w:hAnsi="Times New Roman" w:cs="Times New Roman"/>
                <w:sz w:val="24"/>
                <w:szCs w:val="24"/>
                <w:lang w:eastAsia="ru-RU"/>
              </w:rPr>
            </w:pPr>
            <w:r w:rsidRPr="00B669FA">
              <w:rPr>
                <w:rFonts w:ascii="Times New Roman" w:eastAsia="Calibri" w:hAnsi="Times New Roman" w:cs="Times New Roman"/>
                <w:b/>
                <w:sz w:val="24"/>
                <w:szCs w:val="24"/>
              </w:rPr>
              <w:t>Владеет</w:t>
            </w:r>
            <w:r w:rsidRPr="00B669FA">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 xml:space="preserve">навыками </w:t>
            </w:r>
            <w:r w:rsidRPr="000C1844">
              <w:rPr>
                <w:rFonts w:ascii="Times New Roman" w:eastAsia="Times New Roman" w:hAnsi="Times New Roman" w:cs="Times New Roman"/>
                <w:sz w:val="24"/>
                <w:szCs w:val="24"/>
                <w:lang w:eastAsia="ru-RU"/>
              </w:rPr>
              <w:t>культурно-просветительского воздействия на аудиторию</w:t>
            </w:r>
            <w:r>
              <w:rPr>
                <w:rFonts w:ascii="Times New Roman" w:eastAsia="Times New Roman" w:hAnsi="Times New Roman" w:cs="Times New Roman"/>
                <w:sz w:val="24"/>
                <w:szCs w:val="24"/>
                <w:lang w:eastAsia="ru-RU"/>
              </w:rPr>
              <w:t xml:space="preserve">, разработки и реализации социальных и культурно-просветительских телевизионных </w:t>
            </w:r>
            <w:r w:rsidRPr="000C1844">
              <w:rPr>
                <w:rFonts w:ascii="Times New Roman" w:eastAsia="Times New Roman" w:hAnsi="Times New Roman" w:cs="Times New Roman"/>
                <w:sz w:val="24"/>
                <w:szCs w:val="24"/>
                <w:lang w:eastAsia="ru-RU"/>
              </w:rPr>
              <w:t>проект</w:t>
            </w:r>
            <w:r>
              <w:rPr>
                <w:rFonts w:ascii="Times New Roman" w:eastAsia="Times New Roman" w:hAnsi="Times New Roman" w:cs="Times New Roman"/>
                <w:sz w:val="24"/>
                <w:szCs w:val="24"/>
                <w:lang w:eastAsia="ru-RU"/>
              </w:rPr>
              <w:t>ов.</w:t>
            </w:r>
          </w:p>
        </w:tc>
      </w:tr>
    </w:tbl>
    <w:p w:rsidR="0080759B" w:rsidRPr="0080759B" w:rsidRDefault="0080759B" w:rsidP="006F33C7">
      <w:pPr>
        <w:spacing w:after="0" w:line="240" w:lineRule="auto"/>
        <w:ind w:firstLine="851"/>
        <w:jc w:val="both"/>
        <w:rPr>
          <w:rFonts w:ascii="Times New Roman" w:eastAsia="Times New Roman" w:hAnsi="Times New Roman" w:cs="Times New Roman"/>
          <w:i/>
          <w:iCs/>
          <w:sz w:val="24"/>
          <w:szCs w:val="24"/>
          <w:lang w:eastAsia="ru-RU"/>
        </w:rPr>
      </w:pPr>
    </w:p>
    <w:p w:rsidR="00482C1D" w:rsidRPr="009809DA" w:rsidRDefault="005F565B" w:rsidP="006F33C7">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4</w:t>
      </w:r>
      <w:r w:rsidR="00482C1D" w:rsidRPr="00482C1D">
        <w:rPr>
          <w:rFonts w:ascii="Times New Roman" w:eastAsia="Times New Roman" w:hAnsi="Times New Roman" w:cs="Times New Roman"/>
          <w:b/>
          <w:bCs/>
          <w:sz w:val="24"/>
          <w:szCs w:val="24"/>
          <w:lang w:eastAsia="ru-RU"/>
        </w:rPr>
        <w:t>.</w:t>
      </w:r>
      <w:r w:rsidR="00482C1D" w:rsidRPr="00482C1D">
        <w:rPr>
          <w:rFonts w:ascii="Times New Roman" w:eastAsia="Times New Roman" w:hAnsi="Times New Roman" w:cs="Times New Roman"/>
          <w:sz w:val="24"/>
          <w:szCs w:val="24"/>
          <w:lang w:eastAsia="ru-RU"/>
        </w:rPr>
        <w:t> </w:t>
      </w:r>
      <w:r w:rsidR="00482C1D" w:rsidRPr="0080759B">
        <w:rPr>
          <w:rFonts w:ascii="Times New Roman" w:eastAsia="Times New Roman" w:hAnsi="Times New Roman" w:cs="Times New Roman"/>
          <w:b/>
          <w:bCs/>
          <w:sz w:val="24"/>
          <w:szCs w:val="24"/>
          <w:lang w:eastAsia="ru-RU"/>
        </w:rPr>
        <w:t>Объем дисциплины (модуля)</w:t>
      </w:r>
      <w:r w:rsidR="00482C1D" w:rsidRPr="00482C1D">
        <w:rPr>
          <w:rFonts w:ascii="Times New Roman" w:eastAsia="Times New Roman" w:hAnsi="Times New Roman" w:cs="Times New Roman"/>
          <w:sz w:val="24"/>
          <w:szCs w:val="24"/>
          <w:lang w:eastAsia="ru-RU"/>
        </w:rPr>
        <w:t xml:space="preserve"> составляет 3 з.</w:t>
      </w:r>
      <w:r w:rsidR="00637CFD">
        <w:rPr>
          <w:rFonts w:ascii="Times New Roman" w:eastAsia="Times New Roman" w:hAnsi="Times New Roman" w:cs="Times New Roman"/>
          <w:sz w:val="24"/>
          <w:szCs w:val="24"/>
          <w:lang w:eastAsia="ru-RU"/>
        </w:rPr>
        <w:t xml:space="preserve"> </w:t>
      </w:r>
      <w:r w:rsidR="00482C1D" w:rsidRPr="00482C1D">
        <w:rPr>
          <w:rFonts w:ascii="Times New Roman" w:eastAsia="Times New Roman" w:hAnsi="Times New Roman" w:cs="Times New Roman"/>
          <w:sz w:val="24"/>
          <w:szCs w:val="24"/>
          <w:lang w:eastAsia="ru-RU"/>
        </w:rPr>
        <w:t xml:space="preserve">е., в том числе 66 академических часов, отведенных на контактную работу обучающихся с преподавателем, 42 академических часа на самостоятельную работу обучающихся. </w:t>
      </w:r>
    </w:p>
    <w:p w:rsidR="00482C1D" w:rsidRDefault="00482C1D" w:rsidP="006F33C7">
      <w:pPr>
        <w:spacing w:after="0" w:line="240" w:lineRule="auto"/>
        <w:ind w:firstLine="851"/>
        <w:rPr>
          <w:rFonts w:ascii="Times New Roman" w:eastAsia="Times New Roman" w:hAnsi="Times New Roman" w:cs="Times New Roman"/>
          <w:b/>
          <w:bCs/>
          <w:sz w:val="24"/>
          <w:szCs w:val="24"/>
          <w:lang w:eastAsia="ru-RU"/>
        </w:rPr>
      </w:pPr>
    </w:p>
    <w:p w:rsidR="00482C1D" w:rsidRDefault="005F565B" w:rsidP="006F33C7">
      <w:pPr>
        <w:spacing w:after="0" w:line="240"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5</w:t>
      </w:r>
      <w:r w:rsidR="00482C1D" w:rsidRPr="00482C1D">
        <w:rPr>
          <w:rFonts w:ascii="Times New Roman" w:eastAsia="Times New Roman" w:hAnsi="Times New Roman" w:cs="Times New Roman"/>
          <w:b/>
          <w:bCs/>
          <w:sz w:val="24"/>
          <w:szCs w:val="24"/>
          <w:lang w:eastAsia="ru-RU"/>
        </w:rPr>
        <w:t>.</w:t>
      </w:r>
      <w:r w:rsidR="00482C1D" w:rsidRPr="00482C1D">
        <w:rPr>
          <w:rFonts w:ascii="Times New Roman" w:eastAsia="Times New Roman" w:hAnsi="Times New Roman" w:cs="Times New Roman"/>
          <w:b/>
          <w:sz w:val="24"/>
          <w:szCs w:val="24"/>
          <w:lang w:eastAsia="ru-RU"/>
        </w:rPr>
        <w:t xml:space="preserve"> Содержание дисциплины (модуля), структурированное по темам (разделам) с указанием отведенного на них количества академических часов и виды учебных занятий </w:t>
      </w:r>
    </w:p>
    <w:p w:rsidR="009B0BD3" w:rsidRDefault="009B0BD3" w:rsidP="00B669FA">
      <w:pPr>
        <w:spacing w:after="0" w:line="240" w:lineRule="auto"/>
        <w:jc w:val="both"/>
        <w:rPr>
          <w:rFonts w:ascii="Times New Roman" w:eastAsia="Times New Roman" w:hAnsi="Times New Roman" w:cs="Times New Roman"/>
          <w:b/>
          <w:sz w:val="24"/>
          <w:szCs w:val="24"/>
          <w:lang w:eastAsia="ru-RU"/>
        </w:rPr>
      </w:pPr>
    </w:p>
    <w:p w:rsidR="009809DA" w:rsidRDefault="009809DA" w:rsidP="00482C1D">
      <w:pPr>
        <w:spacing w:after="0" w:line="240" w:lineRule="auto"/>
        <w:rPr>
          <w:rFonts w:ascii="Times New Roman" w:eastAsia="Times New Roman" w:hAnsi="Times New Roman" w:cs="Times New Roman"/>
          <w:b/>
          <w:sz w:val="24"/>
          <w:szCs w:val="24"/>
          <w:lang w:eastAsia="ru-RU"/>
        </w:rPr>
      </w:pPr>
    </w:p>
    <w:tbl>
      <w:tblPr>
        <w:tblStyle w:val="a9"/>
        <w:tblW w:w="0" w:type="auto"/>
        <w:tblLayout w:type="fixed"/>
        <w:tblLook w:val="04A0" w:firstRow="1" w:lastRow="0" w:firstColumn="1" w:lastColumn="0" w:noHBand="0" w:noVBand="1"/>
      </w:tblPr>
      <w:tblGrid>
        <w:gridCol w:w="5737"/>
        <w:gridCol w:w="1067"/>
        <w:gridCol w:w="534"/>
        <w:gridCol w:w="708"/>
        <w:gridCol w:w="680"/>
        <w:gridCol w:w="523"/>
        <w:gridCol w:w="498"/>
        <w:gridCol w:w="851"/>
        <w:gridCol w:w="4188"/>
      </w:tblGrid>
      <w:tr w:rsidR="001C679B" w:rsidTr="007122A2">
        <w:tc>
          <w:tcPr>
            <w:tcW w:w="5737" w:type="dxa"/>
            <w:vMerge w:val="restart"/>
          </w:tcPr>
          <w:p w:rsidR="001C679B" w:rsidRPr="00482C1D" w:rsidRDefault="001C679B" w:rsidP="00B669FA">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Наименование и тем дисциплины (модуля),</w:t>
            </w:r>
          </w:p>
          <w:p w:rsidR="001C679B" w:rsidRPr="00482C1D" w:rsidRDefault="001C679B" w:rsidP="00BE4753">
            <w:pPr>
              <w:jc w:val="center"/>
              <w:rPr>
                <w:rFonts w:ascii="Times New Roman" w:eastAsia="Times New Roman" w:hAnsi="Times New Roman" w:cs="Times New Roman"/>
                <w:b/>
                <w:bCs/>
                <w:sz w:val="24"/>
                <w:szCs w:val="24"/>
                <w:lang w:eastAsia="ru-RU"/>
              </w:rPr>
            </w:pPr>
          </w:p>
          <w:p w:rsidR="001C679B" w:rsidRDefault="001C679B" w:rsidP="00BE4753">
            <w:pPr>
              <w:jc w:val="center"/>
              <w:rPr>
                <w:rFonts w:ascii="Times New Roman" w:eastAsia="Times New Roman" w:hAnsi="Times New Roman" w:cs="Times New Roman"/>
                <w:b/>
                <w:sz w:val="24"/>
                <w:szCs w:val="24"/>
                <w:lang w:eastAsia="ru-RU"/>
              </w:rPr>
            </w:pPr>
            <w:r w:rsidRPr="00482C1D">
              <w:rPr>
                <w:rFonts w:ascii="Times New Roman" w:eastAsia="Times New Roman" w:hAnsi="Times New Roman" w:cs="Times New Roman"/>
                <w:b/>
                <w:bCs/>
                <w:sz w:val="24"/>
                <w:szCs w:val="24"/>
                <w:lang w:eastAsia="ru-RU"/>
              </w:rPr>
              <w:t>Форма промежуточной аттестации по дисциплине (модулю)</w:t>
            </w:r>
          </w:p>
        </w:tc>
        <w:tc>
          <w:tcPr>
            <w:tcW w:w="1067" w:type="dxa"/>
            <w:vMerge w:val="restart"/>
          </w:tcPr>
          <w:p w:rsidR="001C679B" w:rsidRDefault="001C679B" w:rsidP="00BE475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Всего (часы)</w:t>
            </w:r>
          </w:p>
        </w:tc>
        <w:tc>
          <w:tcPr>
            <w:tcW w:w="7982" w:type="dxa"/>
            <w:gridSpan w:val="7"/>
          </w:tcPr>
          <w:p w:rsidR="001C679B" w:rsidRPr="00BE4753" w:rsidRDefault="001C679B" w:rsidP="00BE4753">
            <w:pPr>
              <w:jc w:val="center"/>
              <w:rPr>
                <w:rFonts w:ascii="Times New Roman" w:eastAsia="Times New Roman" w:hAnsi="Times New Roman" w:cs="Times New Roman"/>
                <w:bCs/>
                <w:sz w:val="24"/>
                <w:szCs w:val="24"/>
                <w:lang w:eastAsia="ru-RU"/>
              </w:rPr>
            </w:pPr>
            <w:r w:rsidRPr="00BE4753">
              <w:rPr>
                <w:rFonts w:ascii="Times New Roman" w:eastAsia="Times New Roman" w:hAnsi="Times New Roman" w:cs="Times New Roman"/>
                <w:bCs/>
                <w:sz w:val="24"/>
                <w:szCs w:val="24"/>
                <w:lang w:eastAsia="ru-RU"/>
              </w:rPr>
              <w:t>В том числе</w:t>
            </w:r>
          </w:p>
        </w:tc>
      </w:tr>
      <w:tr w:rsidR="00F14DA8" w:rsidTr="00F14DA8">
        <w:tc>
          <w:tcPr>
            <w:tcW w:w="5737" w:type="dxa"/>
            <w:vMerge/>
          </w:tcPr>
          <w:p w:rsidR="00F14DA8" w:rsidRDefault="00F14DA8" w:rsidP="00482C1D">
            <w:pPr>
              <w:rPr>
                <w:rFonts w:ascii="Times New Roman" w:eastAsia="Times New Roman" w:hAnsi="Times New Roman" w:cs="Times New Roman"/>
                <w:b/>
                <w:sz w:val="24"/>
                <w:szCs w:val="24"/>
                <w:lang w:eastAsia="ru-RU"/>
              </w:rPr>
            </w:pPr>
          </w:p>
        </w:tc>
        <w:tc>
          <w:tcPr>
            <w:tcW w:w="1067" w:type="dxa"/>
            <w:vMerge/>
          </w:tcPr>
          <w:p w:rsidR="00F14DA8" w:rsidRDefault="00F14DA8" w:rsidP="00482C1D">
            <w:pPr>
              <w:rPr>
                <w:rFonts w:ascii="Times New Roman" w:eastAsia="Times New Roman" w:hAnsi="Times New Roman" w:cs="Times New Roman"/>
                <w:b/>
                <w:sz w:val="24"/>
                <w:szCs w:val="24"/>
                <w:lang w:eastAsia="ru-RU"/>
              </w:rPr>
            </w:pPr>
          </w:p>
        </w:tc>
        <w:tc>
          <w:tcPr>
            <w:tcW w:w="2943" w:type="dxa"/>
            <w:gridSpan w:val="5"/>
          </w:tcPr>
          <w:p w:rsidR="00F14DA8" w:rsidRDefault="00F14DA8" w:rsidP="00BE4753">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 xml:space="preserve">Контактная работа </w:t>
            </w:r>
            <w:r w:rsidRPr="00482C1D">
              <w:rPr>
                <w:rFonts w:ascii="Times New Roman" w:eastAsia="Times New Roman" w:hAnsi="Times New Roman" w:cs="Times New Roman"/>
                <w:b/>
                <w:bCs/>
                <w:sz w:val="24"/>
                <w:szCs w:val="24"/>
                <w:lang w:eastAsia="ru-RU"/>
              </w:rPr>
              <w:br/>
              <w:t>(работа во взаимодействии с преподавателем)</w:t>
            </w:r>
          </w:p>
          <w:p w:rsidR="001C679B" w:rsidRPr="00482C1D" w:rsidRDefault="001C679B" w:rsidP="00BE4753">
            <w:pPr>
              <w:jc w:val="center"/>
              <w:rPr>
                <w:rFonts w:ascii="Times New Roman" w:eastAsia="Times New Roman" w:hAnsi="Times New Roman" w:cs="Times New Roman"/>
                <w:b/>
                <w:bCs/>
                <w:sz w:val="24"/>
                <w:szCs w:val="24"/>
                <w:lang w:eastAsia="ru-RU"/>
              </w:rPr>
            </w:pPr>
          </w:p>
          <w:p w:rsidR="00F14DA8" w:rsidRPr="00482C1D" w:rsidRDefault="00F14DA8" w:rsidP="00BE4753">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Виды контактной работы, часы</w:t>
            </w:r>
          </w:p>
        </w:tc>
        <w:tc>
          <w:tcPr>
            <w:tcW w:w="5039" w:type="dxa"/>
            <w:gridSpan w:val="2"/>
          </w:tcPr>
          <w:p w:rsidR="00F14DA8" w:rsidRPr="00482C1D" w:rsidRDefault="00F14DA8" w:rsidP="00BE4753">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Самостоятельная работа обучающегося,</w:t>
            </w:r>
          </w:p>
          <w:p w:rsidR="00F14DA8" w:rsidRPr="00482C1D" w:rsidRDefault="00F14DA8" w:rsidP="00BE4753">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 xml:space="preserve"> часы </w:t>
            </w:r>
          </w:p>
        </w:tc>
      </w:tr>
      <w:tr w:rsidR="00F14DA8" w:rsidTr="001C679B">
        <w:trPr>
          <w:cantSplit/>
          <w:trHeight w:val="1871"/>
        </w:trPr>
        <w:tc>
          <w:tcPr>
            <w:tcW w:w="5737" w:type="dxa"/>
            <w:vMerge/>
          </w:tcPr>
          <w:p w:rsidR="00F14DA8" w:rsidRDefault="00F14DA8" w:rsidP="00482C1D">
            <w:pPr>
              <w:rPr>
                <w:rFonts w:ascii="Times New Roman" w:eastAsia="Times New Roman" w:hAnsi="Times New Roman" w:cs="Times New Roman"/>
                <w:b/>
                <w:sz w:val="24"/>
                <w:szCs w:val="24"/>
                <w:lang w:eastAsia="ru-RU"/>
              </w:rPr>
            </w:pPr>
          </w:p>
        </w:tc>
        <w:tc>
          <w:tcPr>
            <w:tcW w:w="1067" w:type="dxa"/>
            <w:vMerge/>
          </w:tcPr>
          <w:p w:rsidR="00F14DA8" w:rsidRDefault="00F14DA8" w:rsidP="00482C1D">
            <w:pPr>
              <w:rPr>
                <w:rFonts w:ascii="Times New Roman" w:eastAsia="Times New Roman" w:hAnsi="Times New Roman" w:cs="Times New Roman"/>
                <w:b/>
                <w:sz w:val="24"/>
                <w:szCs w:val="24"/>
                <w:lang w:eastAsia="ru-RU"/>
              </w:rPr>
            </w:pPr>
          </w:p>
        </w:tc>
        <w:tc>
          <w:tcPr>
            <w:tcW w:w="534" w:type="dxa"/>
            <w:textDirection w:val="btLr"/>
          </w:tcPr>
          <w:p w:rsidR="00F14DA8" w:rsidRPr="001C679B" w:rsidRDefault="00F14DA8" w:rsidP="00BE4753">
            <w:pPr>
              <w:ind w:left="113" w:right="113"/>
              <w:rPr>
                <w:rFonts w:ascii="Times New Roman" w:eastAsia="Times New Roman" w:hAnsi="Times New Roman" w:cs="Times New Roman"/>
                <w:bCs/>
                <w:i/>
                <w:iCs/>
                <w:sz w:val="24"/>
                <w:szCs w:val="24"/>
                <w:lang w:eastAsia="ru-RU"/>
              </w:rPr>
            </w:pPr>
            <w:r w:rsidRPr="001C679B">
              <w:rPr>
                <w:rFonts w:ascii="Times New Roman" w:eastAsia="Times New Roman" w:hAnsi="Times New Roman" w:cs="Times New Roman"/>
                <w:bCs/>
                <w:i/>
                <w:iCs/>
                <w:sz w:val="24"/>
                <w:szCs w:val="24"/>
                <w:lang w:eastAsia="ru-RU"/>
              </w:rPr>
              <w:t>Лекции</w:t>
            </w:r>
          </w:p>
        </w:tc>
        <w:tc>
          <w:tcPr>
            <w:tcW w:w="708" w:type="dxa"/>
            <w:textDirection w:val="btLr"/>
          </w:tcPr>
          <w:p w:rsidR="00F14DA8" w:rsidRPr="001C679B" w:rsidRDefault="00F14DA8" w:rsidP="00BE4753">
            <w:pPr>
              <w:ind w:left="113" w:right="113"/>
              <w:rPr>
                <w:rFonts w:ascii="Times New Roman" w:eastAsia="Times New Roman" w:hAnsi="Times New Roman" w:cs="Times New Roman"/>
                <w:bCs/>
                <w:i/>
                <w:iCs/>
                <w:sz w:val="24"/>
                <w:szCs w:val="24"/>
                <w:lang w:eastAsia="ru-RU"/>
              </w:rPr>
            </w:pPr>
            <w:r w:rsidRPr="001C679B">
              <w:rPr>
                <w:rFonts w:ascii="Times New Roman" w:eastAsia="Times New Roman" w:hAnsi="Times New Roman" w:cs="Times New Roman"/>
                <w:bCs/>
                <w:i/>
                <w:iCs/>
                <w:sz w:val="24"/>
                <w:szCs w:val="24"/>
                <w:lang w:eastAsia="ru-RU"/>
              </w:rPr>
              <w:t>Лабораторные занятия</w:t>
            </w:r>
          </w:p>
        </w:tc>
        <w:tc>
          <w:tcPr>
            <w:tcW w:w="680" w:type="dxa"/>
            <w:textDirection w:val="btLr"/>
          </w:tcPr>
          <w:p w:rsidR="00F14DA8" w:rsidRPr="001C679B" w:rsidRDefault="00F14DA8" w:rsidP="00BE4753">
            <w:pPr>
              <w:ind w:left="113" w:right="113"/>
              <w:rPr>
                <w:rFonts w:ascii="Times New Roman" w:eastAsia="Times New Roman" w:hAnsi="Times New Roman" w:cs="Times New Roman"/>
                <w:bCs/>
                <w:i/>
                <w:iCs/>
                <w:sz w:val="24"/>
                <w:szCs w:val="24"/>
                <w:lang w:eastAsia="ru-RU"/>
              </w:rPr>
            </w:pPr>
            <w:r w:rsidRPr="001C679B">
              <w:rPr>
                <w:rFonts w:ascii="Times New Roman" w:eastAsia="Times New Roman" w:hAnsi="Times New Roman" w:cs="Times New Roman"/>
                <w:bCs/>
                <w:i/>
                <w:iCs/>
                <w:sz w:val="24"/>
                <w:szCs w:val="24"/>
                <w:lang w:eastAsia="ru-RU"/>
              </w:rPr>
              <w:t>Практические занятия</w:t>
            </w:r>
          </w:p>
        </w:tc>
        <w:tc>
          <w:tcPr>
            <w:tcW w:w="523" w:type="dxa"/>
            <w:textDirection w:val="btLr"/>
          </w:tcPr>
          <w:p w:rsidR="00F14DA8" w:rsidRPr="001C679B" w:rsidRDefault="00F14DA8" w:rsidP="00BE4753">
            <w:pPr>
              <w:ind w:left="113" w:right="113"/>
              <w:rPr>
                <w:rFonts w:ascii="Times New Roman" w:eastAsia="Times New Roman" w:hAnsi="Times New Roman" w:cs="Times New Roman"/>
                <w:bCs/>
                <w:i/>
                <w:iCs/>
                <w:sz w:val="24"/>
                <w:szCs w:val="24"/>
                <w:lang w:eastAsia="ru-RU"/>
              </w:rPr>
            </w:pPr>
            <w:r w:rsidRPr="001C679B">
              <w:rPr>
                <w:rFonts w:ascii="Times New Roman" w:eastAsia="Times New Roman" w:hAnsi="Times New Roman" w:cs="Times New Roman"/>
                <w:bCs/>
                <w:i/>
                <w:iCs/>
                <w:sz w:val="24"/>
                <w:szCs w:val="24"/>
                <w:lang w:eastAsia="ru-RU"/>
              </w:rPr>
              <w:t>Семинары</w:t>
            </w:r>
          </w:p>
        </w:tc>
        <w:tc>
          <w:tcPr>
            <w:tcW w:w="498" w:type="dxa"/>
            <w:textDirection w:val="btLr"/>
          </w:tcPr>
          <w:p w:rsidR="00F14DA8" w:rsidRPr="00F14DA8" w:rsidRDefault="00F14DA8" w:rsidP="00F14DA8">
            <w:pPr>
              <w:ind w:left="113" w:right="113"/>
              <w:rPr>
                <w:rFonts w:ascii="Times New Roman" w:eastAsia="Times New Roman" w:hAnsi="Times New Roman" w:cs="Times New Roman"/>
                <w:b/>
                <w:sz w:val="24"/>
                <w:szCs w:val="24"/>
                <w:lang w:eastAsia="ru-RU"/>
              </w:rPr>
            </w:pPr>
            <w:r w:rsidRPr="00F14DA8">
              <w:rPr>
                <w:rFonts w:ascii="Times New Roman" w:eastAsia="Times New Roman" w:hAnsi="Times New Roman" w:cs="Times New Roman"/>
                <w:b/>
                <w:sz w:val="24"/>
                <w:szCs w:val="24"/>
                <w:lang w:eastAsia="ru-RU"/>
              </w:rPr>
              <w:t>Всего</w:t>
            </w:r>
          </w:p>
        </w:tc>
        <w:tc>
          <w:tcPr>
            <w:tcW w:w="851" w:type="dxa"/>
          </w:tcPr>
          <w:p w:rsidR="00F14DA8" w:rsidRPr="00F14DA8" w:rsidRDefault="00F14DA8" w:rsidP="00F14DA8">
            <w:pPr>
              <w:jc w:val="center"/>
              <w:rPr>
                <w:rFonts w:ascii="Times New Roman" w:eastAsia="Times New Roman" w:hAnsi="Times New Roman" w:cs="Times New Roman"/>
                <w:bCs/>
                <w:sz w:val="24"/>
                <w:szCs w:val="24"/>
                <w:lang w:eastAsia="ru-RU"/>
              </w:rPr>
            </w:pPr>
            <w:r w:rsidRPr="00F14DA8">
              <w:rPr>
                <w:rFonts w:ascii="Times New Roman" w:eastAsia="Times New Roman" w:hAnsi="Times New Roman" w:cs="Times New Roman"/>
                <w:bCs/>
                <w:sz w:val="24"/>
                <w:szCs w:val="24"/>
                <w:lang w:eastAsia="ru-RU"/>
              </w:rPr>
              <w:t>Часы</w:t>
            </w:r>
          </w:p>
        </w:tc>
        <w:tc>
          <w:tcPr>
            <w:tcW w:w="4188" w:type="dxa"/>
          </w:tcPr>
          <w:p w:rsidR="00F14DA8" w:rsidRPr="00F14DA8" w:rsidRDefault="00F14DA8" w:rsidP="00F14DA8">
            <w:pPr>
              <w:jc w:val="center"/>
              <w:rPr>
                <w:rFonts w:ascii="Times New Roman" w:eastAsia="Times New Roman" w:hAnsi="Times New Roman" w:cs="Times New Roman"/>
                <w:bCs/>
                <w:sz w:val="24"/>
                <w:szCs w:val="24"/>
                <w:lang w:eastAsia="ru-RU"/>
              </w:rPr>
            </w:pPr>
            <w:r w:rsidRPr="00F14DA8">
              <w:rPr>
                <w:rFonts w:ascii="Times New Roman" w:eastAsia="Times New Roman" w:hAnsi="Times New Roman" w:cs="Times New Roman"/>
                <w:bCs/>
                <w:sz w:val="24"/>
                <w:szCs w:val="24"/>
                <w:lang w:eastAsia="ru-RU"/>
              </w:rPr>
              <w:t>Вид самостоятельной работы</w:t>
            </w:r>
          </w:p>
        </w:tc>
      </w:tr>
      <w:tr w:rsidR="00F14DA8" w:rsidTr="00F14DA8">
        <w:tc>
          <w:tcPr>
            <w:tcW w:w="5737" w:type="dxa"/>
          </w:tcPr>
          <w:p w:rsidR="00F14DA8" w:rsidRPr="00482C1D" w:rsidRDefault="00F14DA8" w:rsidP="00F14DA8">
            <w:pP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 xml:space="preserve">Тема 1. </w:t>
            </w:r>
            <w:r w:rsidRPr="00482C1D">
              <w:rPr>
                <w:rFonts w:ascii="Times New Roman" w:eastAsia="Times New Roman" w:hAnsi="Times New Roman" w:cs="Times New Roman"/>
                <w:sz w:val="24"/>
                <w:szCs w:val="24"/>
              </w:rPr>
              <w:t xml:space="preserve"> </w:t>
            </w:r>
            <w:r w:rsidRPr="00482C1D">
              <w:rPr>
                <w:rFonts w:ascii="Times New Roman" w:eastAsia="Times New Roman" w:hAnsi="Times New Roman" w:cs="Times New Roman"/>
                <w:sz w:val="24"/>
                <w:szCs w:val="24"/>
                <w:lang w:eastAsia="ru-RU"/>
              </w:rPr>
              <w:t>Исторический и теоретический аспекты исследования массовой коммуникации</w:t>
            </w:r>
          </w:p>
        </w:tc>
        <w:tc>
          <w:tcPr>
            <w:tcW w:w="1067" w:type="dxa"/>
          </w:tcPr>
          <w:p w:rsidR="00F14DA8" w:rsidRDefault="00637CFD"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534" w:type="dxa"/>
          </w:tcPr>
          <w:p w:rsidR="00F14DA8" w:rsidRPr="00F14DA8" w:rsidRDefault="00F14DA8"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8"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680"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523" w:type="dxa"/>
          </w:tcPr>
          <w:p w:rsidR="00F14DA8" w:rsidRPr="00F14DA8" w:rsidRDefault="00F14DA8"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498" w:type="dxa"/>
          </w:tcPr>
          <w:p w:rsidR="00F14DA8" w:rsidRDefault="00F14DA8"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51" w:type="dxa"/>
          </w:tcPr>
          <w:p w:rsidR="00F14DA8" w:rsidRPr="00637CFD" w:rsidRDefault="00F14DA8" w:rsidP="00F14DA8">
            <w:pPr>
              <w:jc w:val="center"/>
              <w:rPr>
                <w:rFonts w:ascii="Times New Roman" w:eastAsia="Times New Roman" w:hAnsi="Times New Roman" w:cs="Times New Roman"/>
                <w:sz w:val="24"/>
                <w:szCs w:val="24"/>
                <w:lang w:eastAsia="ru-RU"/>
              </w:rPr>
            </w:pPr>
            <w:r w:rsidRPr="00637CFD">
              <w:rPr>
                <w:rFonts w:ascii="Times New Roman" w:eastAsia="Times New Roman" w:hAnsi="Times New Roman" w:cs="Times New Roman"/>
                <w:sz w:val="24"/>
                <w:szCs w:val="24"/>
                <w:lang w:eastAsia="ru-RU"/>
              </w:rPr>
              <w:t>2</w:t>
            </w:r>
          </w:p>
        </w:tc>
        <w:tc>
          <w:tcPr>
            <w:tcW w:w="4188" w:type="dxa"/>
          </w:tcPr>
          <w:p w:rsidR="00F14DA8" w:rsidRPr="00482C1D" w:rsidRDefault="00F14DA8" w:rsidP="00F14DA8">
            <w:pPr>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Контрольная работа</w:t>
            </w:r>
          </w:p>
          <w:p w:rsidR="00F14DA8" w:rsidRPr="00482C1D" w:rsidRDefault="00F14DA8" w:rsidP="00F14DA8">
            <w:pPr>
              <w:jc w:val="center"/>
              <w:rPr>
                <w:rFonts w:ascii="Times New Roman" w:eastAsia="Times New Roman" w:hAnsi="Times New Roman" w:cs="Times New Roman"/>
                <w:sz w:val="24"/>
                <w:szCs w:val="24"/>
                <w:lang w:eastAsia="ru-RU"/>
              </w:rPr>
            </w:pPr>
          </w:p>
        </w:tc>
      </w:tr>
      <w:tr w:rsidR="00F14DA8" w:rsidTr="00F14DA8">
        <w:tc>
          <w:tcPr>
            <w:tcW w:w="5737" w:type="dxa"/>
          </w:tcPr>
          <w:p w:rsidR="00F14DA8" w:rsidRPr="00482C1D" w:rsidRDefault="00F14DA8" w:rsidP="00F14DA8">
            <w:pP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 xml:space="preserve">Тема 2. </w:t>
            </w:r>
            <w:r w:rsidRPr="00482C1D">
              <w:rPr>
                <w:rFonts w:ascii="Times New Roman" w:eastAsia="Times New Roman" w:hAnsi="Times New Roman" w:cs="Times New Roman"/>
                <w:sz w:val="24"/>
                <w:szCs w:val="24"/>
              </w:rPr>
              <w:t xml:space="preserve"> </w:t>
            </w:r>
            <w:r w:rsidRPr="00482C1D">
              <w:rPr>
                <w:rFonts w:ascii="Times New Roman" w:eastAsia="Times New Roman" w:hAnsi="Times New Roman" w:cs="Times New Roman"/>
                <w:sz w:val="24"/>
                <w:szCs w:val="24"/>
                <w:lang w:eastAsia="ru-RU"/>
              </w:rPr>
              <w:t>Теорий массового общества и пропаганды</w:t>
            </w:r>
          </w:p>
        </w:tc>
        <w:tc>
          <w:tcPr>
            <w:tcW w:w="1067" w:type="dxa"/>
          </w:tcPr>
          <w:p w:rsidR="00F14DA8" w:rsidRDefault="00637CFD"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534" w:type="dxa"/>
          </w:tcPr>
          <w:p w:rsidR="00F14DA8" w:rsidRPr="00F14DA8" w:rsidRDefault="00F14DA8"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08"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680"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523" w:type="dxa"/>
          </w:tcPr>
          <w:p w:rsidR="00F14DA8" w:rsidRPr="00F14DA8" w:rsidRDefault="00F14DA8"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498" w:type="dxa"/>
          </w:tcPr>
          <w:p w:rsidR="00F14DA8" w:rsidRDefault="00F14DA8"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51" w:type="dxa"/>
          </w:tcPr>
          <w:p w:rsidR="00F14DA8" w:rsidRPr="00637CFD" w:rsidRDefault="00637CFD" w:rsidP="00637CF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188" w:type="dxa"/>
          </w:tcPr>
          <w:p w:rsidR="00F14DA8" w:rsidRPr="00482C1D" w:rsidRDefault="00F14DA8" w:rsidP="00F14DA8">
            <w:pPr>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Эссе</w:t>
            </w:r>
          </w:p>
          <w:p w:rsidR="00F14DA8" w:rsidRPr="00482C1D" w:rsidRDefault="00F14DA8" w:rsidP="00F14DA8">
            <w:pPr>
              <w:jc w:val="center"/>
              <w:rPr>
                <w:rFonts w:ascii="Times New Roman" w:eastAsia="Times New Roman" w:hAnsi="Times New Roman" w:cs="Times New Roman"/>
                <w:sz w:val="24"/>
                <w:szCs w:val="24"/>
                <w:lang w:eastAsia="ru-RU"/>
              </w:rPr>
            </w:pPr>
          </w:p>
        </w:tc>
      </w:tr>
      <w:tr w:rsidR="00F14DA8" w:rsidTr="00F14DA8">
        <w:tc>
          <w:tcPr>
            <w:tcW w:w="5737" w:type="dxa"/>
          </w:tcPr>
          <w:p w:rsidR="00F14DA8" w:rsidRPr="00482C1D" w:rsidRDefault="00F14DA8" w:rsidP="00F14DA8">
            <w:pP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Тема 3. Изучение эффектов массовой коммуникации</w:t>
            </w:r>
          </w:p>
        </w:tc>
        <w:tc>
          <w:tcPr>
            <w:tcW w:w="1067" w:type="dxa"/>
          </w:tcPr>
          <w:p w:rsidR="00F14DA8" w:rsidRDefault="00637CFD"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w:t>
            </w:r>
          </w:p>
        </w:tc>
        <w:tc>
          <w:tcPr>
            <w:tcW w:w="534" w:type="dxa"/>
          </w:tcPr>
          <w:p w:rsidR="00F14DA8" w:rsidRPr="00F14DA8" w:rsidRDefault="00F14DA8"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708"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680"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523" w:type="dxa"/>
          </w:tcPr>
          <w:p w:rsidR="00F14DA8" w:rsidRPr="00F14DA8" w:rsidRDefault="00F14DA8"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498" w:type="dxa"/>
          </w:tcPr>
          <w:p w:rsidR="00F14DA8" w:rsidRDefault="00F14DA8"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851" w:type="dxa"/>
          </w:tcPr>
          <w:p w:rsidR="00F14DA8" w:rsidRPr="00637CFD" w:rsidRDefault="00F14DA8" w:rsidP="00F14DA8">
            <w:pPr>
              <w:jc w:val="center"/>
              <w:rPr>
                <w:rFonts w:ascii="Times New Roman" w:eastAsia="Times New Roman" w:hAnsi="Times New Roman" w:cs="Times New Roman"/>
                <w:sz w:val="24"/>
                <w:szCs w:val="24"/>
                <w:lang w:eastAsia="ru-RU"/>
              </w:rPr>
            </w:pPr>
            <w:r w:rsidRPr="00637CFD">
              <w:rPr>
                <w:rFonts w:ascii="Times New Roman" w:eastAsia="Times New Roman" w:hAnsi="Times New Roman" w:cs="Times New Roman"/>
                <w:sz w:val="24"/>
                <w:szCs w:val="24"/>
                <w:lang w:eastAsia="ru-RU"/>
              </w:rPr>
              <w:t>4</w:t>
            </w:r>
          </w:p>
        </w:tc>
        <w:tc>
          <w:tcPr>
            <w:tcW w:w="4188" w:type="dxa"/>
          </w:tcPr>
          <w:p w:rsidR="00F14DA8" w:rsidRPr="00482C1D" w:rsidRDefault="00F14DA8" w:rsidP="00F14DA8">
            <w:pPr>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Контрольная работа</w:t>
            </w:r>
          </w:p>
          <w:p w:rsidR="00F14DA8" w:rsidRPr="00482C1D" w:rsidRDefault="00F14DA8" w:rsidP="00F14DA8">
            <w:pPr>
              <w:jc w:val="center"/>
              <w:rPr>
                <w:rFonts w:ascii="Times New Roman" w:eastAsia="Times New Roman" w:hAnsi="Times New Roman" w:cs="Times New Roman"/>
                <w:sz w:val="24"/>
                <w:szCs w:val="24"/>
                <w:lang w:eastAsia="ru-RU"/>
              </w:rPr>
            </w:pPr>
          </w:p>
        </w:tc>
      </w:tr>
      <w:tr w:rsidR="00F14DA8" w:rsidTr="00F14DA8">
        <w:tc>
          <w:tcPr>
            <w:tcW w:w="5737" w:type="dxa"/>
          </w:tcPr>
          <w:p w:rsidR="00F14DA8" w:rsidRPr="00482C1D" w:rsidRDefault="00F14DA8" w:rsidP="00F14DA8">
            <w:pPr>
              <w:rPr>
                <w:rFonts w:ascii="Times New Roman" w:eastAsia="Times New Roman" w:hAnsi="Times New Roman" w:cs="Times New Roman"/>
                <w:iCs/>
                <w:sz w:val="24"/>
                <w:szCs w:val="24"/>
                <w:lang w:eastAsia="ru-RU"/>
              </w:rPr>
            </w:pPr>
            <w:r w:rsidRPr="00482C1D">
              <w:rPr>
                <w:rFonts w:ascii="Times New Roman" w:eastAsia="Times New Roman" w:hAnsi="Times New Roman" w:cs="Times New Roman"/>
                <w:iCs/>
                <w:sz w:val="24"/>
                <w:szCs w:val="24"/>
                <w:lang w:eastAsia="ru-RU"/>
              </w:rPr>
              <w:t>Тема 4. Структурно-функциональный подход в исследованиях массовой коммуникации</w:t>
            </w:r>
          </w:p>
        </w:tc>
        <w:tc>
          <w:tcPr>
            <w:tcW w:w="1067" w:type="dxa"/>
          </w:tcPr>
          <w:p w:rsidR="00F14DA8" w:rsidRDefault="00637CFD"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534" w:type="dxa"/>
          </w:tcPr>
          <w:p w:rsidR="00F14DA8" w:rsidRPr="00F14DA8" w:rsidRDefault="00F14DA8"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8"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680"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523" w:type="dxa"/>
          </w:tcPr>
          <w:p w:rsidR="00F14DA8" w:rsidRPr="00F14DA8" w:rsidRDefault="00F14DA8"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498" w:type="dxa"/>
          </w:tcPr>
          <w:p w:rsidR="00F14DA8" w:rsidRDefault="00F14DA8"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51" w:type="dxa"/>
          </w:tcPr>
          <w:p w:rsidR="00F14DA8" w:rsidRPr="00637CFD" w:rsidRDefault="00F14DA8" w:rsidP="00F14DA8">
            <w:pPr>
              <w:jc w:val="center"/>
              <w:rPr>
                <w:rFonts w:ascii="Times New Roman" w:eastAsia="Times New Roman" w:hAnsi="Times New Roman" w:cs="Times New Roman"/>
                <w:sz w:val="24"/>
                <w:szCs w:val="24"/>
                <w:lang w:eastAsia="ru-RU"/>
              </w:rPr>
            </w:pPr>
            <w:r w:rsidRPr="00637CFD">
              <w:rPr>
                <w:rFonts w:ascii="Times New Roman" w:eastAsia="Times New Roman" w:hAnsi="Times New Roman" w:cs="Times New Roman"/>
                <w:sz w:val="24"/>
                <w:szCs w:val="24"/>
                <w:lang w:eastAsia="ru-RU"/>
              </w:rPr>
              <w:t>2</w:t>
            </w:r>
          </w:p>
        </w:tc>
        <w:tc>
          <w:tcPr>
            <w:tcW w:w="4188" w:type="dxa"/>
          </w:tcPr>
          <w:p w:rsidR="00F14DA8" w:rsidRPr="00482C1D" w:rsidRDefault="00F14DA8" w:rsidP="00F14DA8">
            <w:pPr>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Контрольная работа</w:t>
            </w:r>
          </w:p>
          <w:p w:rsidR="00F14DA8" w:rsidRPr="00482C1D" w:rsidRDefault="00F14DA8" w:rsidP="00F14DA8">
            <w:pPr>
              <w:jc w:val="center"/>
              <w:rPr>
                <w:rFonts w:ascii="Times New Roman" w:eastAsia="Times New Roman" w:hAnsi="Times New Roman" w:cs="Times New Roman"/>
                <w:sz w:val="24"/>
                <w:szCs w:val="24"/>
                <w:lang w:eastAsia="ru-RU"/>
              </w:rPr>
            </w:pPr>
          </w:p>
        </w:tc>
      </w:tr>
      <w:tr w:rsidR="00F14DA8" w:rsidTr="00F14DA8">
        <w:tc>
          <w:tcPr>
            <w:tcW w:w="5737" w:type="dxa"/>
          </w:tcPr>
          <w:p w:rsidR="00F14DA8" w:rsidRPr="00482C1D" w:rsidRDefault="00F14DA8" w:rsidP="00F14DA8">
            <w:pPr>
              <w:rPr>
                <w:rFonts w:ascii="Times New Roman" w:eastAsia="Times New Roman" w:hAnsi="Times New Roman" w:cs="Times New Roman"/>
                <w:iCs/>
                <w:sz w:val="24"/>
                <w:szCs w:val="24"/>
                <w:lang w:eastAsia="ru-RU"/>
              </w:rPr>
            </w:pPr>
            <w:r w:rsidRPr="00482C1D">
              <w:rPr>
                <w:rFonts w:ascii="Times New Roman" w:eastAsia="Times New Roman" w:hAnsi="Times New Roman" w:cs="Times New Roman"/>
                <w:iCs/>
                <w:sz w:val="24"/>
                <w:szCs w:val="24"/>
                <w:lang w:eastAsia="ru-RU"/>
              </w:rPr>
              <w:t>Тема 5. Теория социального научения и исследования насилия на телеэкране</w:t>
            </w:r>
          </w:p>
        </w:tc>
        <w:tc>
          <w:tcPr>
            <w:tcW w:w="1067" w:type="dxa"/>
          </w:tcPr>
          <w:p w:rsidR="00F14DA8" w:rsidRDefault="00637CFD"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534" w:type="dxa"/>
          </w:tcPr>
          <w:p w:rsidR="00F14DA8" w:rsidRPr="00F14DA8" w:rsidRDefault="00F14DA8"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8"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680"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523" w:type="dxa"/>
          </w:tcPr>
          <w:p w:rsidR="00F14DA8" w:rsidRPr="00F14DA8" w:rsidRDefault="00F14DA8"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498" w:type="dxa"/>
          </w:tcPr>
          <w:p w:rsidR="00F14DA8" w:rsidRDefault="00F14DA8"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851" w:type="dxa"/>
          </w:tcPr>
          <w:p w:rsidR="00F14DA8" w:rsidRPr="00637CFD" w:rsidRDefault="00637CFD" w:rsidP="00F14DA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188" w:type="dxa"/>
          </w:tcPr>
          <w:p w:rsidR="00F14DA8" w:rsidRPr="00482C1D" w:rsidRDefault="00F14DA8" w:rsidP="00F14DA8">
            <w:pPr>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Реферат</w:t>
            </w:r>
          </w:p>
          <w:p w:rsidR="00F14DA8" w:rsidRPr="00482C1D" w:rsidRDefault="00F14DA8" w:rsidP="00F14DA8">
            <w:pPr>
              <w:jc w:val="center"/>
              <w:rPr>
                <w:rFonts w:ascii="Times New Roman" w:eastAsia="Times New Roman" w:hAnsi="Times New Roman" w:cs="Times New Roman"/>
                <w:sz w:val="24"/>
                <w:szCs w:val="24"/>
                <w:lang w:eastAsia="ru-RU"/>
              </w:rPr>
            </w:pPr>
          </w:p>
        </w:tc>
      </w:tr>
      <w:tr w:rsidR="00F14DA8" w:rsidTr="00F14DA8">
        <w:trPr>
          <w:trHeight w:val="438"/>
        </w:trPr>
        <w:tc>
          <w:tcPr>
            <w:tcW w:w="5737" w:type="dxa"/>
          </w:tcPr>
          <w:p w:rsidR="00F14DA8" w:rsidRPr="00482C1D" w:rsidRDefault="00F14DA8" w:rsidP="00F14DA8">
            <w:pPr>
              <w:rPr>
                <w:rFonts w:ascii="Times New Roman" w:eastAsia="Times New Roman" w:hAnsi="Times New Roman" w:cs="Times New Roman"/>
                <w:iCs/>
                <w:sz w:val="24"/>
                <w:szCs w:val="24"/>
                <w:lang w:eastAsia="ru-RU"/>
              </w:rPr>
            </w:pPr>
            <w:r w:rsidRPr="00482C1D">
              <w:rPr>
                <w:rFonts w:ascii="Times New Roman" w:eastAsia="Times New Roman" w:hAnsi="Times New Roman" w:cs="Times New Roman"/>
                <w:iCs/>
                <w:sz w:val="24"/>
                <w:szCs w:val="24"/>
                <w:lang w:eastAsia="ru-RU"/>
              </w:rPr>
              <w:t>Тема 6.  Теории активной аудитории</w:t>
            </w:r>
          </w:p>
        </w:tc>
        <w:tc>
          <w:tcPr>
            <w:tcW w:w="1067" w:type="dxa"/>
          </w:tcPr>
          <w:p w:rsidR="00F14DA8" w:rsidRDefault="00637CFD"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534" w:type="dxa"/>
          </w:tcPr>
          <w:p w:rsidR="00F14DA8" w:rsidRPr="00F14DA8" w:rsidRDefault="00F14DA8"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08"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680"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523" w:type="dxa"/>
          </w:tcPr>
          <w:p w:rsidR="00F14DA8" w:rsidRPr="00F14DA8" w:rsidRDefault="00F14DA8"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498" w:type="dxa"/>
          </w:tcPr>
          <w:p w:rsidR="00F14DA8" w:rsidRDefault="00F14DA8"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851" w:type="dxa"/>
          </w:tcPr>
          <w:p w:rsidR="00F14DA8" w:rsidRPr="00637CFD" w:rsidRDefault="00F14DA8" w:rsidP="00F14DA8">
            <w:pPr>
              <w:jc w:val="center"/>
              <w:rPr>
                <w:rFonts w:ascii="Times New Roman" w:eastAsia="Times New Roman" w:hAnsi="Times New Roman" w:cs="Times New Roman"/>
                <w:sz w:val="24"/>
                <w:szCs w:val="24"/>
                <w:lang w:eastAsia="ru-RU"/>
              </w:rPr>
            </w:pPr>
            <w:r w:rsidRPr="00637CFD">
              <w:rPr>
                <w:rFonts w:ascii="Times New Roman" w:eastAsia="Times New Roman" w:hAnsi="Times New Roman" w:cs="Times New Roman"/>
                <w:sz w:val="24"/>
                <w:szCs w:val="24"/>
                <w:lang w:eastAsia="ru-RU"/>
              </w:rPr>
              <w:t>4</w:t>
            </w:r>
          </w:p>
        </w:tc>
        <w:tc>
          <w:tcPr>
            <w:tcW w:w="4188" w:type="dxa"/>
          </w:tcPr>
          <w:p w:rsidR="00F14DA8" w:rsidRPr="00482C1D" w:rsidRDefault="00F14DA8" w:rsidP="00F14DA8">
            <w:pPr>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Реферат</w:t>
            </w:r>
          </w:p>
          <w:p w:rsidR="00F14DA8" w:rsidRPr="00482C1D" w:rsidRDefault="00F14DA8" w:rsidP="00F14DA8">
            <w:pPr>
              <w:jc w:val="center"/>
              <w:rPr>
                <w:rFonts w:ascii="Times New Roman" w:eastAsia="Times New Roman" w:hAnsi="Times New Roman" w:cs="Times New Roman"/>
                <w:sz w:val="24"/>
                <w:szCs w:val="24"/>
                <w:lang w:eastAsia="ru-RU"/>
              </w:rPr>
            </w:pPr>
          </w:p>
        </w:tc>
      </w:tr>
      <w:tr w:rsidR="00F14DA8" w:rsidTr="00F14DA8">
        <w:tc>
          <w:tcPr>
            <w:tcW w:w="5737" w:type="dxa"/>
          </w:tcPr>
          <w:p w:rsidR="00F14DA8" w:rsidRPr="00482C1D" w:rsidRDefault="00F14DA8" w:rsidP="00F14DA8">
            <w:pPr>
              <w:rPr>
                <w:rFonts w:ascii="Times New Roman" w:eastAsia="Times New Roman" w:hAnsi="Times New Roman" w:cs="Times New Roman"/>
                <w:iCs/>
                <w:sz w:val="24"/>
                <w:szCs w:val="24"/>
                <w:lang w:eastAsia="ru-RU"/>
              </w:rPr>
            </w:pPr>
            <w:r w:rsidRPr="00482C1D">
              <w:rPr>
                <w:rFonts w:ascii="Times New Roman" w:eastAsia="Times New Roman" w:hAnsi="Times New Roman" w:cs="Times New Roman"/>
                <w:iCs/>
                <w:sz w:val="24"/>
                <w:szCs w:val="24"/>
                <w:lang w:eastAsia="ru-RU"/>
              </w:rPr>
              <w:lastRenderedPageBreak/>
              <w:t>Тема 7. Культурологический анализ массовой коммуникации</w:t>
            </w:r>
          </w:p>
        </w:tc>
        <w:tc>
          <w:tcPr>
            <w:tcW w:w="1067" w:type="dxa"/>
          </w:tcPr>
          <w:p w:rsidR="00F14DA8" w:rsidRDefault="00637CFD"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534" w:type="dxa"/>
          </w:tcPr>
          <w:p w:rsidR="00F14DA8" w:rsidRPr="00F14DA8" w:rsidRDefault="00F14DA8"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08"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680"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523" w:type="dxa"/>
          </w:tcPr>
          <w:p w:rsidR="00F14DA8" w:rsidRPr="00F14DA8" w:rsidRDefault="00F14DA8"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498" w:type="dxa"/>
          </w:tcPr>
          <w:p w:rsidR="00F14DA8" w:rsidRDefault="00F14DA8"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851" w:type="dxa"/>
          </w:tcPr>
          <w:p w:rsidR="00F14DA8" w:rsidRPr="00637CFD" w:rsidRDefault="00637CFD" w:rsidP="00F14DA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188" w:type="dxa"/>
          </w:tcPr>
          <w:p w:rsidR="00F14DA8" w:rsidRPr="00482C1D" w:rsidRDefault="00F14DA8" w:rsidP="00F14DA8">
            <w:pPr>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Контрольная работа</w:t>
            </w:r>
          </w:p>
          <w:p w:rsidR="00F14DA8" w:rsidRPr="00482C1D" w:rsidRDefault="00F14DA8" w:rsidP="00F14DA8">
            <w:pPr>
              <w:jc w:val="center"/>
              <w:rPr>
                <w:rFonts w:ascii="Times New Roman" w:eastAsia="Times New Roman" w:hAnsi="Times New Roman" w:cs="Times New Roman"/>
                <w:sz w:val="24"/>
                <w:szCs w:val="24"/>
                <w:lang w:eastAsia="ru-RU"/>
              </w:rPr>
            </w:pPr>
          </w:p>
        </w:tc>
      </w:tr>
      <w:tr w:rsidR="00F14DA8" w:rsidTr="00F14DA8">
        <w:tc>
          <w:tcPr>
            <w:tcW w:w="5737" w:type="dxa"/>
          </w:tcPr>
          <w:p w:rsidR="00F14DA8" w:rsidRPr="00482C1D" w:rsidRDefault="00F14DA8" w:rsidP="00F14DA8">
            <w:pPr>
              <w:rPr>
                <w:rFonts w:ascii="Times New Roman" w:eastAsia="Times New Roman" w:hAnsi="Times New Roman" w:cs="Times New Roman"/>
                <w:iCs/>
                <w:sz w:val="24"/>
                <w:szCs w:val="24"/>
                <w:lang w:eastAsia="ru-RU"/>
              </w:rPr>
            </w:pPr>
            <w:r w:rsidRPr="00482C1D">
              <w:rPr>
                <w:rFonts w:ascii="Times New Roman" w:eastAsia="Times New Roman" w:hAnsi="Times New Roman" w:cs="Times New Roman"/>
                <w:iCs/>
                <w:sz w:val="24"/>
                <w:szCs w:val="24"/>
                <w:lang w:eastAsia="ru-RU"/>
              </w:rPr>
              <w:t>Тема 8. Критические традиции в исследовании массовой коммуникации</w:t>
            </w:r>
          </w:p>
        </w:tc>
        <w:tc>
          <w:tcPr>
            <w:tcW w:w="1067" w:type="dxa"/>
          </w:tcPr>
          <w:p w:rsidR="00F14DA8" w:rsidRDefault="00637CFD"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534" w:type="dxa"/>
          </w:tcPr>
          <w:p w:rsidR="00F14DA8" w:rsidRPr="00F14DA8" w:rsidRDefault="00F14DA8"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08"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680"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523" w:type="dxa"/>
          </w:tcPr>
          <w:p w:rsidR="00F14DA8" w:rsidRPr="00F14DA8" w:rsidRDefault="00F14DA8"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498" w:type="dxa"/>
          </w:tcPr>
          <w:p w:rsidR="00F14DA8" w:rsidRDefault="00F14DA8"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851" w:type="dxa"/>
          </w:tcPr>
          <w:p w:rsidR="00F14DA8" w:rsidRPr="00637CFD" w:rsidRDefault="00F14DA8" w:rsidP="00F14DA8">
            <w:pPr>
              <w:jc w:val="center"/>
              <w:rPr>
                <w:rFonts w:ascii="Times New Roman" w:eastAsia="Times New Roman" w:hAnsi="Times New Roman" w:cs="Times New Roman"/>
                <w:sz w:val="24"/>
                <w:szCs w:val="24"/>
                <w:lang w:eastAsia="ru-RU"/>
              </w:rPr>
            </w:pPr>
            <w:r w:rsidRPr="00637CFD">
              <w:rPr>
                <w:rFonts w:ascii="Times New Roman" w:eastAsia="Times New Roman" w:hAnsi="Times New Roman" w:cs="Times New Roman"/>
                <w:sz w:val="24"/>
                <w:szCs w:val="24"/>
                <w:lang w:eastAsia="ru-RU"/>
              </w:rPr>
              <w:t>4</w:t>
            </w:r>
          </w:p>
        </w:tc>
        <w:tc>
          <w:tcPr>
            <w:tcW w:w="4188" w:type="dxa"/>
          </w:tcPr>
          <w:p w:rsidR="00F14DA8" w:rsidRPr="00482C1D" w:rsidRDefault="00F14DA8" w:rsidP="00F14DA8">
            <w:pPr>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Контрольная работа</w:t>
            </w:r>
          </w:p>
          <w:p w:rsidR="00F14DA8" w:rsidRPr="00482C1D" w:rsidRDefault="00F14DA8" w:rsidP="00F14DA8">
            <w:pPr>
              <w:jc w:val="center"/>
              <w:rPr>
                <w:rFonts w:ascii="Times New Roman" w:eastAsia="Times New Roman" w:hAnsi="Times New Roman" w:cs="Times New Roman"/>
                <w:sz w:val="24"/>
                <w:szCs w:val="24"/>
                <w:lang w:eastAsia="ru-RU"/>
              </w:rPr>
            </w:pPr>
          </w:p>
        </w:tc>
      </w:tr>
      <w:tr w:rsidR="00F14DA8" w:rsidTr="00F14DA8">
        <w:tc>
          <w:tcPr>
            <w:tcW w:w="5737" w:type="dxa"/>
          </w:tcPr>
          <w:p w:rsidR="00F14DA8" w:rsidRPr="00482C1D" w:rsidRDefault="00F14DA8" w:rsidP="00F14DA8">
            <w:pPr>
              <w:rPr>
                <w:rFonts w:ascii="Times New Roman" w:eastAsia="Times New Roman" w:hAnsi="Times New Roman" w:cs="Times New Roman"/>
                <w:iCs/>
                <w:sz w:val="24"/>
                <w:szCs w:val="24"/>
                <w:lang w:eastAsia="ru-RU"/>
              </w:rPr>
            </w:pPr>
            <w:r w:rsidRPr="00482C1D">
              <w:rPr>
                <w:rFonts w:ascii="Times New Roman" w:eastAsia="Times New Roman" w:hAnsi="Times New Roman" w:cs="Times New Roman"/>
                <w:iCs/>
                <w:sz w:val="24"/>
                <w:szCs w:val="24"/>
                <w:lang w:eastAsia="ru-RU"/>
              </w:rPr>
              <w:t>Тема 9. Концепции информационной эпохи</w:t>
            </w:r>
          </w:p>
        </w:tc>
        <w:tc>
          <w:tcPr>
            <w:tcW w:w="1067" w:type="dxa"/>
          </w:tcPr>
          <w:p w:rsidR="00F14DA8" w:rsidRDefault="00637CFD"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534" w:type="dxa"/>
          </w:tcPr>
          <w:p w:rsidR="00F14DA8" w:rsidRPr="00F14DA8" w:rsidRDefault="00F14DA8"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08"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680"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523" w:type="dxa"/>
          </w:tcPr>
          <w:p w:rsidR="00F14DA8" w:rsidRPr="00F14DA8" w:rsidRDefault="00F14DA8"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498" w:type="dxa"/>
          </w:tcPr>
          <w:p w:rsidR="00F14DA8" w:rsidRDefault="00F14DA8"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851" w:type="dxa"/>
          </w:tcPr>
          <w:p w:rsidR="00F14DA8" w:rsidRPr="00637CFD" w:rsidRDefault="00F14DA8" w:rsidP="00F14DA8">
            <w:pPr>
              <w:jc w:val="center"/>
              <w:rPr>
                <w:rFonts w:ascii="Times New Roman" w:eastAsia="Times New Roman" w:hAnsi="Times New Roman" w:cs="Times New Roman"/>
                <w:sz w:val="24"/>
                <w:szCs w:val="24"/>
                <w:lang w:eastAsia="ru-RU"/>
              </w:rPr>
            </w:pPr>
            <w:r w:rsidRPr="00637CFD">
              <w:rPr>
                <w:rFonts w:ascii="Times New Roman" w:eastAsia="Times New Roman" w:hAnsi="Times New Roman" w:cs="Times New Roman"/>
                <w:sz w:val="24"/>
                <w:szCs w:val="24"/>
                <w:lang w:eastAsia="ru-RU"/>
              </w:rPr>
              <w:t>4</w:t>
            </w:r>
          </w:p>
        </w:tc>
        <w:tc>
          <w:tcPr>
            <w:tcW w:w="4188" w:type="dxa"/>
          </w:tcPr>
          <w:p w:rsidR="00F14DA8" w:rsidRPr="00482C1D" w:rsidRDefault="00F14DA8" w:rsidP="00F14DA8">
            <w:pPr>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Контрольная работа</w:t>
            </w:r>
          </w:p>
          <w:p w:rsidR="00F14DA8" w:rsidRPr="00482C1D" w:rsidRDefault="00F14DA8" w:rsidP="00F14DA8">
            <w:pPr>
              <w:rPr>
                <w:rFonts w:ascii="Times New Roman" w:eastAsia="Times New Roman" w:hAnsi="Times New Roman" w:cs="Times New Roman"/>
                <w:sz w:val="24"/>
                <w:szCs w:val="24"/>
                <w:lang w:eastAsia="ru-RU"/>
              </w:rPr>
            </w:pPr>
          </w:p>
        </w:tc>
      </w:tr>
      <w:tr w:rsidR="00F14DA8" w:rsidTr="00F14DA8">
        <w:tc>
          <w:tcPr>
            <w:tcW w:w="5737" w:type="dxa"/>
          </w:tcPr>
          <w:p w:rsidR="00F14DA8" w:rsidRPr="00482C1D" w:rsidRDefault="00F14DA8" w:rsidP="00F14DA8">
            <w:pPr>
              <w:rPr>
                <w:rFonts w:ascii="Times New Roman" w:eastAsia="Times New Roman" w:hAnsi="Times New Roman" w:cs="Times New Roman"/>
                <w:iCs/>
                <w:sz w:val="24"/>
                <w:szCs w:val="24"/>
                <w:lang w:eastAsia="ru-RU"/>
              </w:rPr>
            </w:pPr>
            <w:r w:rsidRPr="00482C1D">
              <w:rPr>
                <w:rFonts w:ascii="Times New Roman" w:eastAsia="Times New Roman" w:hAnsi="Times New Roman" w:cs="Times New Roman"/>
                <w:iCs/>
                <w:sz w:val="24"/>
                <w:szCs w:val="24"/>
                <w:lang w:eastAsia="ru-RU"/>
              </w:rPr>
              <w:t>Тема 10. Влияние современных тенденций и новых медиа на развитие массовой коммуникации</w:t>
            </w:r>
          </w:p>
        </w:tc>
        <w:tc>
          <w:tcPr>
            <w:tcW w:w="1067" w:type="dxa"/>
          </w:tcPr>
          <w:p w:rsidR="00F14DA8" w:rsidRDefault="00637CFD"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534" w:type="dxa"/>
          </w:tcPr>
          <w:p w:rsidR="00F14DA8" w:rsidRPr="00F14DA8" w:rsidRDefault="00F14DA8"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8"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680"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523" w:type="dxa"/>
          </w:tcPr>
          <w:p w:rsidR="00F14DA8" w:rsidRPr="00F14DA8" w:rsidRDefault="00F14DA8"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498" w:type="dxa"/>
          </w:tcPr>
          <w:p w:rsidR="00F14DA8" w:rsidRDefault="00F14DA8"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851" w:type="dxa"/>
          </w:tcPr>
          <w:p w:rsidR="00F14DA8" w:rsidRPr="00637CFD" w:rsidRDefault="00F14DA8" w:rsidP="00F14DA8">
            <w:pPr>
              <w:jc w:val="center"/>
              <w:rPr>
                <w:rFonts w:ascii="Times New Roman" w:eastAsia="Times New Roman" w:hAnsi="Times New Roman" w:cs="Times New Roman"/>
                <w:sz w:val="24"/>
                <w:szCs w:val="24"/>
                <w:lang w:eastAsia="ru-RU"/>
              </w:rPr>
            </w:pPr>
            <w:r w:rsidRPr="00637CFD">
              <w:rPr>
                <w:rFonts w:ascii="Times New Roman" w:eastAsia="Times New Roman" w:hAnsi="Times New Roman" w:cs="Times New Roman"/>
                <w:sz w:val="24"/>
                <w:szCs w:val="24"/>
                <w:lang w:eastAsia="ru-RU"/>
              </w:rPr>
              <w:t>2</w:t>
            </w:r>
          </w:p>
        </w:tc>
        <w:tc>
          <w:tcPr>
            <w:tcW w:w="4188" w:type="dxa"/>
          </w:tcPr>
          <w:p w:rsidR="00F14DA8" w:rsidRPr="00482C1D" w:rsidRDefault="00F14DA8" w:rsidP="00F14DA8">
            <w:pPr>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Эссе</w:t>
            </w:r>
          </w:p>
          <w:p w:rsidR="00F14DA8" w:rsidRPr="00482C1D" w:rsidRDefault="00F14DA8" w:rsidP="00F14DA8">
            <w:pPr>
              <w:jc w:val="center"/>
              <w:rPr>
                <w:rFonts w:ascii="Times New Roman" w:eastAsia="Times New Roman" w:hAnsi="Times New Roman" w:cs="Times New Roman"/>
                <w:sz w:val="24"/>
                <w:szCs w:val="24"/>
                <w:lang w:eastAsia="ru-RU"/>
              </w:rPr>
            </w:pPr>
          </w:p>
        </w:tc>
      </w:tr>
      <w:tr w:rsidR="00F14DA8" w:rsidTr="00F14DA8">
        <w:tc>
          <w:tcPr>
            <w:tcW w:w="5737" w:type="dxa"/>
          </w:tcPr>
          <w:p w:rsidR="00F14DA8" w:rsidRPr="00637CFD" w:rsidRDefault="00F14DA8" w:rsidP="00F14DA8">
            <w:pPr>
              <w:rPr>
                <w:rFonts w:ascii="Times New Roman" w:eastAsia="Times New Roman" w:hAnsi="Times New Roman" w:cs="Times New Roman"/>
                <w:sz w:val="24"/>
                <w:szCs w:val="24"/>
                <w:lang w:eastAsia="ru-RU"/>
              </w:rPr>
            </w:pPr>
            <w:r w:rsidRPr="00637CFD">
              <w:rPr>
                <w:rFonts w:ascii="Times New Roman" w:eastAsia="Times New Roman" w:hAnsi="Times New Roman" w:cs="Times New Roman"/>
                <w:sz w:val="24"/>
                <w:szCs w:val="24"/>
                <w:lang w:eastAsia="ru-RU"/>
              </w:rPr>
              <w:t>Зачет</w:t>
            </w:r>
          </w:p>
        </w:tc>
        <w:tc>
          <w:tcPr>
            <w:tcW w:w="1067" w:type="dxa"/>
          </w:tcPr>
          <w:p w:rsidR="00F14DA8" w:rsidRDefault="00F14DA8" w:rsidP="00F14DA8">
            <w:pPr>
              <w:jc w:val="center"/>
              <w:rPr>
                <w:rFonts w:ascii="Times New Roman" w:eastAsia="Times New Roman" w:hAnsi="Times New Roman" w:cs="Times New Roman"/>
                <w:b/>
                <w:sz w:val="24"/>
                <w:szCs w:val="24"/>
                <w:lang w:eastAsia="ru-RU"/>
              </w:rPr>
            </w:pPr>
          </w:p>
        </w:tc>
        <w:tc>
          <w:tcPr>
            <w:tcW w:w="534"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708"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680"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523"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498" w:type="dxa"/>
          </w:tcPr>
          <w:p w:rsidR="00F14DA8" w:rsidRDefault="00F14DA8" w:rsidP="00F14DA8">
            <w:pPr>
              <w:jc w:val="center"/>
              <w:rPr>
                <w:rFonts w:ascii="Times New Roman" w:eastAsia="Times New Roman" w:hAnsi="Times New Roman" w:cs="Times New Roman"/>
                <w:b/>
                <w:sz w:val="24"/>
                <w:szCs w:val="24"/>
                <w:lang w:eastAsia="ru-RU"/>
              </w:rPr>
            </w:pPr>
          </w:p>
        </w:tc>
        <w:tc>
          <w:tcPr>
            <w:tcW w:w="851" w:type="dxa"/>
          </w:tcPr>
          <w:p w:rsidR="00F14DA8" w:rsidRDefault="00F14DA8" w:rsidP="00F14DA8">
            <w:pPr>
              <w:rPr>
                <w:rFonts w:ascii="Times New Roman" w:eastAsia="Times New Roman" w:hAnsi="Times New Roman" w:cs="Times New Roman"/>
                <w:b/>
                <w:sz w:val="24"/>
                <w:szCs w:val="24"/>
                <w:lang w:eastAsia="ru-RU"/>
              </w:rPr>
            </w:pPr>
          </w:p>
        </w:tc>
        <w:tc>
          <w:tcPr>
            <w:tcW w:w="4188" w:type="dxa"/>
          </w:tcPr>
          <w:p w:rsidR="00F14DA8" w:rsidRDefault="00F14DA8" w:rsidP="00F14DA8">
            <w:pPr>
              <w:rPr>
                <w:rFonts w:ascii="Times New Roman" w:eastAsia="Times New Roman" w:hAnsi="Times New Roman" w:cs="Times New Roman"/>
                <w:b/>
                <w:sz w:val="24"/>
                <w:szCs w:val="24"/>
                <w:lang w:eastAsia="ru-RU"/>
              </w:rPr>
            </w:pPr>
          </w:p>
        </w:tc>
      </w:tr>
      <w:tr w:rsidR="00F14DA8" w:rsidTr="00F14DA8">
        <w:tc>
          <w:tcPr>
            <w:tcW w:w="5737" w:type="dxa"/>
          </w:tcPr>
          <w:p w:rsidR="00F14DA8" w:rsidRPr="00637CFD" w:rsidRDefault="00F14DA8" w:rsidP="00F14DA8">
            <w:pPr>
              <w:rPr>
                <w:rFonts w:ascii="Times New Roman" w:eastAsia="Times New Roman" w:hAnsi="Times New Roman" w:cs="Times New Roman"/>
                <w:sz w:val="24"/>
                <w:szCs w:val="24"/>
                <w:lang w:eastAsia="ru-RU"/>
              </w:rPr>
            </w:pPr>
            <w:r w:rsidRPr="00637CFD">
              <w:rPr>
                <w:rFonts w:ascii="Times New Roman" w:eastAsia="Times New Roman" w:hAnsi="Times New Roman" w:cs="Times New Roman"/>
                <w:sz w:val="24"/>
                <w:szCs w:val="24"/>
                <w:lang w:eastAsia="ru-RU"/>
              </w:rPr>
              <w:t>Экзамен</w:t>
            </w:r>
          </w:p>
        </w:tc>
        <w:tc>
          <w:tcPr>
            <w:tcW w:w="1067" w:type="dxa"/>
          </w:tcPr>
          <w:p w:rsidR="00F14DA8" w:rsidRDefault="00637CFD"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534"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708"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680"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523" w:type="dxa"/>
          </w:tcPr>
          <w:p w:rsidR="00F14DA8" w:rsidRPr="00F14DA8" w:rsidRDefault="00F14DA8" w:rsidP="00F14DA8">
            <w:pPr>
              <w:jc w:val="center"/>
              <w:rPr>
                <w:rFonts w:ascii="Times New Roman" w:eastAsia="Times New Roman" w:hAnsi="Times New Roman" w:cs="Times New Roman"/>
                <w:bCs/>
                <w:sz w:val="24"/>
                <w:szCs w:val="24"/>
                <w:lang w:eastAsia="ru-RU"/>
              </w:rPr>
            </w:pPr>
          </w:p>
        </w:tc>
        <w:tc>
          <w:tcPr>
            <w:tcW w:w="498" w:type="dxa"/>
          </w:tcPr>
          <w:p w:rsidR="00F14DA8" w:rsidRDefault="00F14DA8" w:rsidP="00F14DA8">
            <w:pPr>
              <w:jc w:val="center"/>
              <w:rPr>
                <w:rFonts w:ascii="Times New Roman" w:eastAsia="Times New Roman" w:hAnsi="Times New Roman" w:cs="Times New Roman"/>
                <w:b/>
                <w:sz w:val="24"/>
                <w:szCs w:val="24"/>
                <w:lang w:eastAsia="ru-RU"/>
              </w:rPr>
            </w:pPr>
          </w:p>
        </w:tc>
        <w:tc>
          <w:tcPr>
            <w:tcW w:w="851" w:type="dxa"/>
          </w:tcPr>
          <w:p w:rsidR="00F14DA8" w:rsidRDefault="00F14DA8" w:rsidP="00F14DA8">
            <w:pPr>
              <w:rPr>
                <w:rFonts w:ascii="Times New Roman" w:eastAsia="Times New Roman" w:hAnsi="Times New Roman" w:cs="Times New Roman"/>
                <w:b/>
                <w:sz w:val="24"/>
                <w:szCs w:val="24"/>
                <w:lang w:eastAsia="ru-RU"/>
              </w:rPr>
            </w:pPr>
          </w:p>
        </w:tc>
        <w:tc>
          <w:tcPr>
            <w:tcW w:w="4188" w:type="dxa"/>
          </w:tcPr>
          <w:p w:rsidR="00F14DA8" w:rsidRDefault="00F14DA8" w:rsidP="00F14DA8">
            <w:pPr>
              <w:rPr>
                <w:rFonts w:ascii="Times New Roman" w:eastAsia="Times New Roman" w:hAnsi="Times New Roman" w:cs="Times New Roman"/>
                <w:b/>
                <w:sz w:val="24"/>
                <w:szCs w:val="24"/>
                <w:lang w:eastAsia="ru-RU"/>
              </w:rPr>
            </w:pPr>
          </w:p>
        </w:tc>
      </w:tr>
      <w:tr w:rsidR="00F14DA8" w:rsidTr="00F14DA8">
        <w:tc>
          <w:tcPr>
            <w:tcW w:w="5737" w:type="dxa"/>
          </w:tcPr>
          <w:p w:rsidR="00F14DA8" w:rsidRPr="00F14DA8" w:rsidRDefault="00F14DA8" w:rsidP="00F14DA8">
            <w:pPr>
              <w:rPr>
                <w:rFonts w:ascii="Times New Roman" w:eastAsia="Times New Roman" w:hAnsi="Times New Roman" w:cs="Times New Roman"/>
                <w:b/>
                <w:bCs/>
                <w:sz w:val="24"/>
                <w:szCs w:val="24"/>
                <w:lang w:eastAsia="ru-RU"/>
              </w:rPr>
            </w:pPr>
            <w:r w:rsidRPr="00F14DA8">
              <w:rPr>
                <w:rFonts w:ascii="Times New Roman" w:eastAsia="Times New Roman" w:hAnsi="Times New Roman" w:cs="Times New Roman"/>
                <w:b/>
                <w:bCs/>
                <w:sz w:val="24"/>
                <w:szCs w:val="24"/>
                <w:lang w:eastAsia="ru-RU"/>
              </w:rPr>
              <w:t>Итого</w:t>
            </w:r>
          </w:p>
        </w:tc>
        <w:tc>
          <w:tcPr>
            <w:tcW w:w="1067" w:type="dxa"/>
          </w:tcPr>
          <w:p w:rsidR="00F14DA8" w:rsidRDefault="00637CFD"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108</w:t>
            </w:r>
          </w:p>
        </w:tc>
        <w:tc>
          <w:tcPr>
            <w:tcW w:w="534" w:type="dxa"/>
          </w:tcPr>
          <w:p w:rsidR="00F14DA8" w:rsidRDefault="00637CFD" w:rsidP="00F14DA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w:t>
            </w:r>
          </w:p>
        </w:tc>
        <w:tc>
          <w:tcPr>
            <w:tcW w:w="708" w:type="dxa"/>
          </w:tcPr>
          <w:p w:rsidR="00F14DA8" w:rsidRDefault="00F14DA8" w:rsidP="00F14DA8">
            <w:pPr>
              <w:rPr>
                <w:rFonts w:ascii="Times New Roman" w:eastAsia="Times New Roman" w:hAnsi="Times New Roman" w:cs="Times New Roman"/>
                <w:b/>
                <w:sz w:val="24"/>
                <w:szCs w:val="24"/>
                <w:lang w:eastAsia="ru-RU"/>
              </w:rPr>
            </w:pPr>
          </w:p>
        </w:tc>
        <w:tc>
          <w:tcPr>
            <w:tcW w:w="680" w:type="dxa"/>
          </w:tcPr>
          <w:p w:rsidR="00F14DA8" w:rsidRDefault="00F14DA8" w:rsidP="00F14DA8">
            <w:pPr>
              <w:rPr>
                <w:rFonts w:ascii="Times New Roman" w:eastAsia="Times New Roman" w:hAnsi="Times New Roman" w:cs="Times New Roman"/>
                <w:b/>
                <w:sz w:val="24"/>
                <w:szCs w:val="24"/>
                <w:lang w:eastAsia="ru-RU"/>
              </w:rPr>
            </w:pPr>
          </w:p>
        </w:tc>
        <w:tc>
          <w:tcPr>
            <w:tcW w:w="523" w:type="dxa"/>
          </w:tcPr>
          <w:p w:rsidR="00F14DA8" w:rsidRDefault="00637CFD" w:rsidP="00F14DA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w:t>
            </w:r>
          </w:p>
        </w:tc>
        <w:tc>
          <w:tcPr>
            <w:tcW w:w="498" w:type="dxa"/>
          </w:tcPr>
          <w:p w:rsidR="00F14DA8" w:rsidRDefault="00637CFD" w:rsidP="00F14DA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66</w:t>
            </w:r>
          </w:p>
        </w:tc>
        <w:tc>
          <w:tcPr>
            <w:tcW w:w="851" w:type="dxa"/>
          </w:tcPr>
          <w:p w:rsidR="00F14DA8" w:rsidRDefault="00637CFD" w:rsidP="00F14DA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w:t>
            </w:r>
          </w:p>
        </w:tc>
        <w:tc>
          <w:tcPr>
            <w:tcW w:w="4188" w:type="dxa"/>
          </w:tcPr>
          <w:p w:rsidR="00F14DA8" w:rsidRDefault="00F14DA8" w:rsidP="00F14DA8">
            <w:pPr>
              <w:rPr>
                <w:rFonts w:ascii="Times New Roman" w:eastAsia="Times New Roman" w:hAnsi="Times New Roman" w:cs="Times New Roman"/>
                <w:b/>
                <w:sz w:val="24"/>
                <w:szCs w:val="24"/>
                <w:lang w:eastAsia="ru-RU"/>
              </w:rPr>
            </w:pPr>
          </w:p>
        </w:tc>
      </w:tr>
    </w:tbl>
    <w:p w:rsidR="00482C1D" w:rsidRDefault="00482C1D" w:rsidP="00482C1D">
      <w:pPr>
        <w:spacing w:after="0" w:line="240" w:lineRule="auto"/>
        <w:rPr>
          <w:rFonts w:ascii="Times New Roman" w:eastAsia="Times New Roman" w:hAnsi="Times New Roman" w:cs="Times New Roman"/>
          <w:sz w:val="24"/>
          <w:szCs w:val="24"/>
          <w:lang w:eastAsia="ru-RU"/>
        </w:rPr>
      </w:pPr>
    </w:p>
    <w:p w:rsidR="00B669FA" w:rsidRPr="00B669FA" w:rsidRDefault="00B669FA" w:rsidP="006F33C7">
      <w:pPr>
        <w:spacing w:after="0" w:line="240" w:lineRule="auto"/>
        <w:ind w:firstLine="851"/>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Краткое содержание дисциплины (модуля)</w:t>
      </w:r>
    </w:p>
    <w:p w:rsidR="00B669FA" w:rsidRPr="00482C1D" w:rsidRDefault="00B669FA" w:rsidP="006F33C7">
      <w:pPr>
        <w:spacing w:after="0" w:line="240" w:lineRule="auto"/>
        <w:ind w:firstLine="851"/>
        <w:rPr>
          <w:rFonts w:ascii="Times New Roman" w:eastAsia="Times New Roman" w:hAnsi="Times New Roman" w:cs="Times New Roman"/>
          <w:sz w:val="24"/>
          <w:szCs w:val="24"/>
          <w:lang w:eastAsia="ru-RU"/>
        </w:rPr>
      </w:pPr>
    </w:p>
    <w:p w:rsidR="00482C1D" w:rsidRPr="00482C1D" w:rsidRDefault="00482C1D" w:rsidP="006F33C7">
      <w:pPr>
        <w:pStyle w:val="a8"/>
        <w:ind w:firstLine="851"/>
        <w:jc w:val="center"/>
        <w:rPr>
          <w:rFonts w:ascii="Times New Roman" w:hAnsi="Times New Roman" w:cs="Times New Roman"/>
          <w:b/>
          <w:sz w:val="24"/>
          <w:szCs w:val="24"/>
        </w:rPr>
      </w:pPr>
      <w:r w:rsidRPr="00482C1D">
        <w:rPr>
          <w:rFonts w:ascii="Times New Roman" w:hAnsi="Times New Roman" w:cs="Times New Roman"/>
          <w:b/>
          <w:sz w:val="24"/>
          <w:szCs w:val="24"/>
        </w:rPr>
        <w:t xml:space="preserve">Тема 1. Исторический и теоретический аспекты исследования массовой коммуникации </w:t>
      </w:r>
    </w:p>
    <w:p w:rsidR="00482C1D" w:rsidRPr="00482C1D" w:rsidRDefault="00482C1D" w:rsidP="006F33C7">
      <w:pPr>
        <w:pStyle w:val="a8"/>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Понятие «коммуникация». Основные элементы коммуникационного процесса. Модель коммуникационного процесса. Понятие «массовая коммуникация». Понятие «теория». Классификация теорий массовой коммуникации. Понятие «средства массовой коммуникации». Основные виды средств массовой коммуникации. Нормативные теории медиа. Ф. Сиберт, Т. Питерсон, У. Шрамм «Четыре теории прессы». Авторитарная теория прессы. Либертарианская теория прессы. Теория социальной ответственности прессы. Советская коммунистическая теория прессы. Д. Маккуэйд «Теория массовой коммуникации: введение». Теория для медиа периода развития. Теория демократического участия.</w:t>
      </w:r>
    </w:p>
    <w:p w:rsidR="00482C1D" w:rsidRPr="00482C1D" w:rsidRDefault="00482C1D" w:rsidP="006F33C7">
      <w:pPr>
        <w:pStyle w:val="a8"/>
        <w:ind w:firstLine="851"/>
        <w:rPr>
          <w:rFonts w:ascii="Times New Roman" w:eastAsia="Times New Roman" w:hAnsi="Times New Roman" w:cs="Times New Roman"/>
          <w:sz w:val="24"/>
          <w:szCs w:val="24"/>
          <w:lang w:eastAsia="ru-RU"/>
        </w:rPr>
      </w:pPr>
    </w:p>
    <w:p w:rsidR="00482C1D" w:rsidRPr="00482C1D" w:rsidRDefault="00482C1D" w:rsidP="006F33C7">
      <w:pPr>
        <w:spacing w:after="0" w:line="240" w:lineRule="auto"/>
        <w:ind w:firstLine="851"/>
        <w:jc w:val="center"/>
        <w:rPr>
          <w:rFonts w:ascii="Times New Roman" w:eastAsia="Times New Roman" w:hAnsi="Times New Roman" w:cs="Times New Roman"/>
          <w:b/>
          <w:iCs/>
          <w:sz w:val="24"/>
          <w:szCs w:val="24"/>
          <w:lang w:eastAsia="ru-RU"/>
        </w:rPr>
      </w:pPr>
      <w:r w:rsidRPr="00482C1D">
        <w:rPr>
          <w:rFonts w:ascii="Times New Roman" w:eastAsia="Times New Roman" w:hAnsi="Times New Roman" w:cs="Times New Roman"/>
          <w:b/>
          <w:iCs/>
          <w:sz w:val="24"/>
          <w:szCs w:val="24"/>
          <w:lang w:eastAsia="ru-RU"/>
        </w:rPr>
        <w:t xml:space="preserve">Тема 2. Теорий массового общества и пропаганды </w:t>
      </w:r>
    </w:p>
    <w:p w:rsidR="00482C1D" w:rsidRPr="00482C1D" w:rsidRDefault="00482C1D" w:rsidP="006F33C7">
      <w:pPr>
        <w:spacing w:after="0" w:line="240" w:lineRule="auto"/>
        <w:ind w:firstLine="851"/>
        <w:jc w:val="both"/>
        <w:rPr>
          <w:rFonts w:ascii="Times New Roman" w:eastAsia="Times New Roman" w:hAnsi="Times New Roman" w:cs="Times New Roman"/>
          <w:iCs/>
          <w:sz w:val="24"/>
          <w:szCs w:val="24"/>
          <w:lang w:eastAsia="ru-RU"/>
        </w:rPr>
      </w:pPr>
      <w:r w:rsidRPr="00482C1D">
        <w:rPr>
          <w:rFonts w:ascii="Times New Roman" w:eastAsia="Times New Roman" w:hAnsi="Times New Roman" w:cs="Times New Roman"/>
          <w:iCs/>
          <w:sz w:val="24"/>
          <w:szCs w:val="24"/>
          <w:lang w:eastAsia="ru-RU"/>
        </w:rPr>
        <w:t xml:space="preserve">Предпосылки развития теорий массового общества и пропаганды. Бихевиоризм и массовая коммуникация. Фрейдизм и массовая коммуникация. Теории «магической пули». Исследования массовой коммуникации Г. Лассуэлла. Пятивопросная модель коммуникационного процесса. Эталонные символы. Научная технократия. Исследования массовой коммуникации У. Липпмана. Общественное мнение. Понятие «стереотип». Квазиправительственное бюро по расследованиям. Идеи массового общества и пропаганды Дж. Дьюи. Э. Бернейз и развитие пропаганды и деятельности по связям с общественностью. </w:t>
      </w:r>
    </w:p>
    <w:p w:rsidR="00482C1D" w:rsidRPr="00482C1D" w:rsidRDefault="00482C1D" w:rsidP="006F33C7">
      <w:pPr>
        <w:spacing w:after="0" w:line="240" w:lineRule="auto"/>
        <w:ind w:firstLine="851"/>
        <w:jc w:val="both"/>
        <w:rPr>
          <w:rFonts w:ascii="Times New Roman" w:eastAsia="Times New Roman" w:hAnsi="Times New Roman" w:cs="Times New Roman"/>
          <w:iCs/>
          <w:sz w:val="24"/>
          <w:szCs w:val="24"/>
          <w:lang w:eastAsia="ru-RU"/>
        </w:rPr>
      </w:pPr>
    </w:p>
    <w:p w:rsidR="00482C1D" w:rsidRPr="00482C1D" w:rsidRDefault="00482C1D" w:rsidP="006F33C7">
      <w:pPr>
        <w:spacing w:after="0" w:line="240" w:lineRule="auto"/>
        <w:ind w:firstLine="851"/>
        <w:jc w:val="center"/>
        <w:rPr>
          <w:rFonts w:ascii="Times New Roman" w:eastAsia="Times New Roman" w:hAnsi="Times New Roman" w:cs="Times New Roman"/>
          <w:b/>
          <w:iCs/>
          <w:sz w:val="24"/>
          <w:szCs w:val="24"/>
          <w:lang w:eastAsia="ru-RU"/>
        </w:rPr>
      </w:pPr>
      <w:r w:rsidRPr="00482C1D">
        <w:rPr>
          <w:rFonts w:ascii="Times New Roman" w:eastAsia="Times New Roman" w:hAnsi="Times New Roman" w:cs="Times New Roman"/>
          <w:b/>
          <w:iCs/>
          <w:sz w:val="24"/>
          <w:szCs w:val="24"/>
          <w:lang w:eastAsia="ru-RU"/>
        </w:rPr>
        <w:t xml:space="preserve">Тема 3. Изучение эффектов массовой коммуникации </w:t>
      </w:r>
    </w:p>
    <w:p w:rsidR="00482C1D" w:rsidRPr="00482C1D" w:rsidRDefault="00482C1D" w:rsidP="006F33C7">
      <w:pPr>
        <w:spacing w:after="0" w:line="240" w:lineRule="auto"/>
        <w:ind w:firstLine="851"/>
        <w:jc w:val="both"/>
        <w:rPr>
          <w:rFonts w:ascii="Times New Roman" w:eastAsia="Times New Roman" w:hAnsi="Times New Roman" w:cs="Times New Roman"/>
          <w:iCs/>
          <w:sz w:val="24"/>
          <w:szCs w:val="24"/>
          <w:lang w:eastAsia="ru-RU"/>
        </w:rPr>
      </w:pPr>
      <w:r w:rsidRPr="00482C1D">
        <w:rPr>
          <w:rFonts w:ascii="Times New Roman" w:eastAsia="Times New Roman" w:hAnsi="Times New Roman" w:cs="Times New Roman"/>
          <w:iCs/>
          <w:sz w:val="24"/>
          <w:szCs w:val="24"/>
          <w:lang w:eastAsia="ru-RU"/>
        </w:rPr>
        <w:t xml:space="preserve">Предпосылки развития изучения эффектов массовой коммуникации. Сдвиг парадигмы. Эмпирические исследования массовой коммуникации. Исследования массовой коммуникации П. Лазарсфельда. Концепция двухступенчатого потока информации (теория лидеров и привратников мнения). Теория подкрепления Дж. Клаппера. Теория изменения установок К. Ховланда. Концепция убедительности сообщения (первичности и новизны). Теория диффузии инноваций Э. Роджерса. Теория формирования повестки дня (выстраивания приоритетов) М. Маккобса и Д. Шоу.  Исследование приоритетности новостей Г. Фанкхаузера. Идея когнитивного соответствия Л. </w:t>
      </w:r>
      <w:r w:rsidRPr="00482C1D">
        <w:rPr>
          <w:rFonts w:ascii="Times New Roman" w:eastAsia="Times New Roman" w:hAnsi="Times New Roman" w:cs="Times New Roman"/>
          <w:iCs/>
          <w:sz w:val="24"/>
          <w:szCs w:val="24"/>
          <w:lang w:eastAsia="ru-RU"/>
        </w:rPr>
        <w:lastRenderedPageBreak/>
        <w:t xml:space="preserve">Фестингера. Когнитивный диссонанс. Селективные процессы: экспозиция, запоминание, перцепция. Теория селективного влияния М.Л. Де Флера и С. Болл-Рокич. Теория элитарного плюрализма. </w:t>
      </w:r>
    </w:p>
    <w:p w:rsidR="00482C1D" w:rsidRPr="00482C1D" w:rsidRDefault="00482C1D" w:rsidP="006F33C7">
      <w:pPr>
        <w:spacing w:after="0" w:line="240" w:lineRule="auto"/>
        <w:ind w:firstLine="851"/>
        <w:jc w:val="both"/>
        <w:rPr>
          <w:rFonts w:ascii="Times New Roman" w:eastAsia="Times New Roman" w:hAnsi="Times New Roman" w:cs="Times New Roman"/>
          <w:iCs/>
          <w:sz w:val="24"/>
          <w:szCs w:val="24"/>
          <w:lang w:eastAsia="ru-RU"/>
        </w:rPr>
      </w:pPr>
    </w:p>
    <w:p w:rsidR="00482C1D" w:rsidRPr="00482C1D" w:rsidRDefault="00482C1D" w:rsidP="006F33C7">
      <w:pPr>
        <w:spacing w:after="0" w:line="240" w:lineRule="auto"/>
        <w:ind w:firstLine="851"/>
        <w:jc w:val="center"/>
        <w:rPr>
          <w:rFonts w:ascii="Times New Roman" w:eastAsia="Times New Roman" w:hAnsi="Times New Roman" w:cs="Times New Roman"/>
          <w:b/>
          <w:iCs/>
          <w:sz w:val="24"/>
          <w:szCs w:val="24"/>
          <w:lang w:eastAsia="ru-RU"/>
        </w:rPr>
      </w:pPr>
      <w:r w:rsidRPr="00482C1D">
        <w:rPr>
          <w:rFonts w:ascii="Times New Roman" w:eastAsia="Times New Roman" w:hAnsi="Times New Roman" w:cs="Times New Roman"/>
          <w:b/>
          <w:iCs/>
          <w:sz w:val="24"/>
          <w:szCs w:val="24"/>
          <w:lang w:eastAsia="ru-RU"/>
        </w:rPr>
        <w:t xml:space="preserve">Тема 4. Структурно-функциональный подход в исследованиях массовой коммуникации </w:t>
      </w:r>
    </w:p>
    <w:p w:rsidR="00482C1D" w:rsidRPr="00482C1D" w:rsidRDefault="00482C1D" w:rsidP="006F33C7">
      <w:pPr>
        <w:spacing w:after="0" w:line="240" w:lineRule="auto"/>
        <w:ind w:firstLine="851"/>
        <w:jc w:val="both"/>
        <w:rPr>
          <w:rFonts w:ascii="Times New Roman" w:eastAsia="Times New Roman" w:hAnsi="Times New Roman" w:cs="Times New Roman"/>
          <w:iCs/>
          <w:sz w:val="24"/>
          <w:szCs w:val="24"/>
          <w:lang w:eastAsia="ru-RU"/>
        </w:rPr>
      </w:pPr>
      <w:r w:rsidRPr="00482C1D">
        <w:rPr>
          <w:rFonts w:ascii="Times New Roman" w:eastAsia="Times New Roman" w:hAnsi="Times New Roman" w:cs="Times New Roman"/>
          <w:iCs/>
          <w:sz w:val="24"/>
          <w:szCs w:val="24"/>
          <w:lang w:eastAsia="ru-RU"/>
        </w:rPr>
        <w:t>Парадигма функционального анализа (структурного функционализма) Р. Мертона. Понятия «функция» и «дисфункция». Функциональный подход к анализу медиа Ч. Р. Миллса. Классификация функций медиа Д. Маккуэйла.</w:t>
      </w:r>
      <w:r w:rsidRPr="00482C1D">
        <w:rPr>
          <w:rFonts w:ascii="Times New Roman" w:eastAsia="Times New Roman" w:hAnsi="Times New Roman" w:cs="Times New Roman"/>
          <w:i/>
          <w:iCs/>
          <w:sz w:val="24"/>
          <w:szCs w:val="24"/>
          <w:lang w:eastAsia="ru-RU"/>
        </w:rPr>
        <w:t xml:space="preserve"> </w:t>
      </w:r>
    </w:p>
    <w:p w:rsidR="00482C1D" w:rsidRPr="00482C1D" w:rsidRDefault="00482C1D" w:rsidP="006F33C7">
      <w:pPr>
        <w:spacing w:after="0" w:line="240" w:lineRule="auto"/>
        <w:ind w:firstLine="851"/>
        <w:jc w:val="both"/>
        <w:rPr>
          <w:rFonts w:ascii="Times New Roman" w:eastAsia="Times New Roman" w:hAnsi="Times New Roman" w:cs="Times New Roman"/>
          <w:iCs/>
          <w:sz w:val="24"/>
          <w:szCs w:val="24"/>
          <w:lang w:eastAsia="ru-RU"/>
        </w:rPr>
      </w:pPr>
    </w:p>
    <w:p w:rsidR="00482C1D" w:rsidRPr="00482C1D" w:rsidRDefault="00482C1D" w:rsidP="006F33C7">
      <w:pPr>
        <w:spacing w:after="0" w:line="240" w:lineRule="auto"/>
        <w:ind w:firstLine="851"/>
        <w:jc w:val="center"/>
        <w:rPr>
          <w:rFonts w:ascii="Times New Roman" w:eastAsia="Times New Roman" w:hAnsi="Times New Roman" w:cs="Times New Roman"/>
          <w:b/>
          <w:iCs/>
          <w:sz w:val="24"/>
          <w:szCs w:val="24"/>
          <w:lang w:eastAsia="ru-RU"/>
        </w:rPr>
      </w:pPr>
      <w:r w:rsidRPr="00482C1D">
        <w:rPr>
          <w:rFonts w:ascii="Times New Roman" w:eastAsia="Times New Roman" w:hAnsi="Times New Roman" w:cs="Times New Roman"/>
          <w:b/>
          <w:iCs/>
          <w:sz w:val="24"/>
          <w:szCs w:val="24"/>
          <w:lang w:eastAsia="ru-RU"/>
        </w:rPr>
        <w:t xml:space="preserve">Тема 5. Теория социального научения и исследования насилия на телеэкране </w:t>
      </w:r>
    </w:p>
    <w:p w:rsidR="00482C1D" w:rsidRPr="00482C1D" w:rsidRDefault="00482C1D" w:rsidP="006F33C7">
      <w:pPr>
        <w:spacing w:after="0" w:line="240" w:lineRule="auto"/>
        <w:ind w:firstLine="851"/>
        <w:jc w:val="both"/>
        <w:rPr>
          <w:rFonts w:ascii="Times New Roman" w:eastAsia="Times New Roman" w:hAnsi="Times New Roman" w:cs="Times New Roman"/>
          <w:iCs/>
          <w:sz w:val="24"/>
          <w:szCs w:val="24"/>
          <w:lang w:eastAsia="ru-RU"/>
        </w:rPr>
      </w:pPr>
      <w:r w:rsidRPr="00482C1D">
        <w:rPr>
          <w:rFonts w:ascii="Times New Roman" w:eastAsia="Times New Roman" w:hAnsi="Times New Roman" w:cs="Times New Roman"/>
          <w:iCs/>
          <w:sz w:val="24"/>
          <w:szCs w:val="24"/>
          <w:lang w:eastAsia="ru-RU"/>
        </w:rPr>
        <w:t xml:space="preserve">Предпосылки исследования насилия на телевидении. Обзор основных исследований насилия на телевидении. Теория катарсиса. Теория торможения. Теория расторжения (дизингибиция). Теория возбуждения. Теория стимулирования. Социально-когнитивная теория научения. Исследования А. Бандуры. Влияние компьютерных игр, содержащих сцены насилие, на сознание массовой аудитории. Интернет-зависимость. </w:t>
      </w:r>
    </w:p>
    <w:p w:rsidR="00482C1D" w:rsidRPr="00482C1D" w:rsidRDefault="00482C1D" w:rsidP="006F33C7">
      <w:pPr>
        <w:spacing w:after="0" w:line="240" w:lineRule="auto"/>
        <w:ind w:firstLine="851"/>
        <w:jc w:val="both"/>
        <w:rPr>
          <w:rFonts w:ascii="Times New Roman" w:eastAsia="Times New Roman" w:hAnsi="Times New Roman" w:cs="Times New Roman"/>
          <w:iCs/>
          <w:sz w:val="24"/>
          <w:szCs w:val="24"/>
          <w:lang w:eastAsia="ru-RU"/>
        </w:rPr>
      </w:pPr>
    </w:p>
    <w:p w:rsidR="00482C1D" w:rsidRPr="00482C1D" w:rsidRDefault="00482C1D" w:rsidP="006F33C7">
      <w:pPr>
        <w:spacing w:after="0" w:line="240" w:lineRule="auto"/>
        <w:ind w:firstLine="851"/>
        <w:jc w:val="center"/>
        <w:rPr>
          <w:rFonts w:ascii="Times New Roman" w:eastAsia="Times New Roman" w:hAnsi="Times New Roman" w:cs="Times New Roman"/>
          <w:b/>
          <w:iCs/>
          <w:sz w:val="24"/>
          <w:szCs w:val="24"/>
          <w:lang w:eastAsia="ru-RU"/>
        </w:rPr>
      </w:pPr>
      <w:r w:rsidRPr="00482C1D">
        <w:rPr>
          <w:rFonts w:ascii="Times New Roman" w:eastAsia="Times New Roman" w:hAnsi="Times New Roman" w:cs="Times New Roman"/>
          <w:b/>
          <w:iCs/>
          <w:sz w:val="24"/>
          <w:szCs w:val="24"/>
          <w:lang w:eastAsia="ru-RU"/>
        </w:rPr>
        <w:t xml:space="preserve">Тема 6.  Теории активной аудитории </w:t>
      </w:r>
    </w:p>
    <w:p w:rsidR="00482C1D" w:rsidRPr="00482C1D" w:rsidRDefault="00482C1D" w:rsidP="006F33C7">
      <w:pPr>
        <w:spacing w:after="0" w:line="240" w:lineRule="auto"/>
        <w:ind w:firstLine="851"/>
        <w:jc w:val="both"/>
        <w:rPr>
          <w:rFonts w:ascii="Times New Roman" w:eastAsia="Times New Roman" w:hAnsi="Times New Roman" w:cs="Times New Roman"/>
          <w:iCs/>
          <w:sz w:val="24"/>
          <w:szCs w:val="24"/>
          <w:lang w:eastAsia="ru-RU"/>
        </w:rPr>
      </w:pPr>
      <w:r w:rsidRPr="00482C1D">
        <w:rPr>
          <w:rFonts w:ascii="Times New Roman" w:eastAsia="Times New Roman" w:hAnsi="Times New Roman" w:cs="Times New Roman"/>
          <w:iCs/>
          <w:sz w:val="24"/>
          <w:szCs w:val="24"/>
          <w:lang w:eastAsia="ru-RU"/>
        </w:rPr>
        <w:t xml:space="preserve">Предпосылки изучения мотивов использования медиа. Мотивы использования медиа С. Финна. Проактивная и пассивная модели использования медиа. Ритуализация использования медиа. Инструментальное использование медиа. Исследования мотивов использования медиа К. Финка. Теория обретения пользы и удовлетворения. Теория игры У. Стивенсона. Теория заговора и медиазависимости. Теория медиазависимости М.Л. Де Флера и С. Болл-Рокич. Теория «спираль молчания» Э. Ноэль-Нойман. </w:t>
      </w:r>
    </w:p>
    <w:p w:rsidR="00482C1D" w:rsidRPr="00482C1D" w:rsidRDefault="00482C1D" w:rsidP="006F33C7">
      <w:pPr>
        <w:spacing w:after="0" w:line="240" w:lineRule="auto"/>
        <w:ind w:firstLine="851"/>
        <w:jc w:val="both"/>
        <w:rPr>
          <w:rFonts w:ascii="Times New Roman" w:eastAsia="Times New Roman" w:hAnsi="Times New Roman" w:cs="Times New Roman"/>
          <w:iCs/>
          <w:sz w:val="24"/>
          <w:szCs w:val="24"/>
          <w:lang w:eastAsia="ru-RU"/>
        </w:rPr>
      </w:pPr>
    </w:p>
    <w:p w:rsidR="00482C1D" w:rsidRPr="00482C1D" w:rsidRDefault="00482C1D" w:rsidP="006F33C7">
      <w:pPr>
        <w:spacing w:after="0" w:line="240" w:lineRule="auto"/>
        <w:ind w:firstLine="851"/>
        <w:jc w:val="center"/>
        <w:rPr>
          <w:rFonts w:ascii="Times New Roman" w:eastAsia="Times New Roman" w:hAnsi="Times New Roman" w:cs="Times New Roman"/>
          <w:b/>
          <w:iCs/>
          <w:sz w:val="24"/>
          <w:szCs w:val="24"/>
          <w:lang w:eastAsia="ru-RU"/>
        </w:rPr>
      </w:pPr>
      <w:r w:rsidRPr="00482C1D">
        <w:rPr>
          <w:rFonts w:ascii="Times New Roman" w:eastAsia="Times New Roman" w:hAnsi="Times New Roman" w:cs="Times New Roman"/>
          <w:b/>
          <w:iCs/>
          <w:sz w:val="24"/>
          <w:szCs w:val="24"/>
          <w:lang w:eastAsia="ru-RU"/>
        </w:rPr>
        <w:t xml:space="preserve">Тема 7. Культорологический анализ массовой коммуникации </w:t>
      </w:r>
    </w:p>
    <w:p w:rsidR="00482C1D" w:rsidRPr="00482C1D" w:rsidRDefault="00482C1D" w:rsidP="006F33C7">
      <w:pPr>
        <w:spacing w:after="0" w:line="240" w:lineRule="auto"/>
        <w:ind w:firstLine="851"/>
        <w:jc w:val="both"/>
        <w:rPr>
          <w:rFonts w:ascii="Times New Roman" w:eastAsia="Times New Roman" w:hAnsi="Times New Roman" w:cs="Times New Roman"/>
          <w:iCs/>
          <w:sz w:val="24"/>
          <w:szCs w:val="24"/>
          <w:lang w:eastAsia="ru-RU"/>
        </w:rPr>
      </w:pPr>
      <w:r w:rsidRPr="00482C1D">
        <w:rPr>
          <w:rFonts w:ascii="Times New Roman" w:eastAsia="Times New Roman" w:hAnsi="Times New Roman" w:cs="Times New Roman"/>
          <w:iCs/>
          <w:sz w:val="24"/>
          <w:szCs w:val="24"/>
          <w:lang w:eastAsia="ru-RU"/>
        </w:rPr>
        <w:t>Предпосылки развития культурологических исследований массовой коммуникации. Теория символического интеракционизма Г. Блумера. Понятие «интеракция». Понятия «искусственных» и «естественных» знаков. Понятия «символ» и «сигнал». Концепция социального</w:t>
      </w:r>
      <w:r w:rsidRPr="00482C1D">
        <w:rPr>
          <w:rFonts w:ascii="Times New Roman" w:eastAsia="Times New Roman" w:hAnsi="Times New Roman" w:cs="Times New Roman"/>
          <w:i/>
          <w:iCs/>
          <w:sz w:val="24"/>
          <w:szCs w:val="24"/>
          <w:lang w:eastAsia="ru-RU"/>
        </w:rPr>
        <w:t xml:space="preserve"> </w:t>
      </w:r>
      <w:r w:rsidRPr="00482C1D">
        <w:rPr>
          <w:rFonts w:ascii="Times New Roman" w:eastAsia="Times New Roman" w:hAnsi="Times New Roman" w:cs="Times New Roman"/>
          <w:iCs/>
          <w:sz w:val="24"/>
          <w:szCs w:val="24"/>
          <w:lang w:eastAsia="ru-RU"/>
        </w:rPr>
        <w:t>конструирования реальности П. Бергмана и Т. Лукмана.  Этапы и участники социального конструирования реальности. Понятие реальности различными участниками процесса. Теория анализа фреймов И. Гофмана. Драматический подход в социологии И. Гофмана. Теория культивации Дж. Гербнера.</w:t>
      </w:r>
    </w:p>
    <w:p w:rsidR="00482C1D" w:rsidRPr="00482C1D" w:rsidRDefault="00482C1D" w:rsidP="006F33C7">
      <w:pPr>
        <w:spacing w:after="0" w:line="240" w:lineRule="auto"/>
        <w:ind w:firstLine="851"/>
        <w:jc w:val="both"/>
        <w:rPr>
          <w:rFonts w:ascii="Times New Roman" w:eastAsia="Times New Roman" w:hAnsi="Times New Roman" w:cs="Times New Roman"/>
          <w:iCs/>
          <w:sz w:val="24"/>
          <w:szCs w:val="24"/>
          <w:lang w:eastAsia="ru-RU"/>
        </w:rPr>
      </w:pPr>
    </w:p>
    <w:p w:rsidR="00482C1D" w:rsidRPr="00482C1D" w:rsidRDefault="00482C1D" w:rsidP="006F33C7">
      <w:pPr>
        <w:spacing w:after="0" w:line="240" w:lineRule="auto"/>
        <w:ind w:firstLine="851"/>
        <w:jc w:val="center"/>
        <w:rPr>
          <w:rFonts w:ascii="Times New Roman" w:eastAsia="Times New Roman" w:hAnsi="Times New Roman" w:cs="Times New Roman"/>
          <w:b/>
          <w:iCs/>
          <w:sz w:val="24"/>
          <w:szCs w:val="24"/>
          <w:lang w:eastAsia="ru-RU"/>
        </w:rPr>
      </w:pPr>
      <w:r w:rsidRPr="00482C1D">
        <w:rPr>
          <w:rFonts w:ascii="Times New Roman" w:eastAsia="Times New Roman" w:hAnsi="Times New Roman" w:cs="Times New Roman"/>
          <w:b/>
          <w:iCs/>
          <w:sz w:val="24"/>
          <w:szCs w:val="24"/>
          <w:lang w:eastAsia="ru-RU"/>
        </w:rPr>
        <w:t>Тема 8. Критические традиции в иссл</w:t>
      </w:r>
      <w:r w:rsidR="0080759B">
        <w:rPr>
          <w:rFonts w:ascii="Times New Roman" w:eastAsia="Times New Roman" w:hAnsi="Times New Roman" w:cs="Times New Roman"/>
          <w:b/>
          <w:iCs/>
          <w:sz w:val="24"/>
          <w:szCs w:val="24"/>
          <w:lang w:eastAsia="ru-RU"/>
        </w:rPr>
        <w:t>едовании массовой коммуникации</w:t>
      </w:r>
    </w:p>
    <w:p w:rsidR="00482C1D" w:rsidRPr="00482C1D" w:rsidRDefault="00482C1D" w:rsidP="006F33C7">
      <w:pPr>
        <w:spacing w:after="0" w:line="240" w:lineRule="auto"/>
        <w:ind w:firstLine="851"/>
        <w:jc w:val="both"/>
        <w:rPr>
          <w:rFonts w:ascii="Times New Roman" w:eastAsia="Times New Roman" w:hAnsi="Times New Roman" w:cs="Times New Roman"/>
          <w:iCs/>
          <w:sz w:val="24"/>
          <w:szCs w:val="24"/>
          <w:lang w:eastAsia="ru-RU"/>
        </w:rPr>
      </w:pPr>
      <w:r w:rsidRPr="00482C1D">
        <w:rPr>
          <w:rFonts w:ascii="Times New Roman" w:eastAsia="Times New Roman" w:hAnsi="Times New Roman" w:cs="Times New Roman"/>
          <w:iCs/>
          <w:sz w:val="24"/>
          <w:szCs w:val="24"/>
          <w:lang w:eastAsia="ru-RU"/>
        </w:rPr>
        <w:t xml:space="preserve">Марксизм и медиа. Д. Маккуэйд и политэкономическая теория медиа. Неомарксистские теории исследования медиа. Теория гегемонии медиа А. Грамши. Франкфуртская школа исследования массовой коммуникации. Влияние развития массовой культуры на сознание людей. Идеи М. Хоркхаймера, Т. Адорно, Г. Маркузе. </w:t>
      </w:r>
    </w:p>
    <w:p w:rsidR="00482C1D" w:rsidRPr="00482C1D" w:rsidRDefault="00482C1D" w:rsidP="006F33C7">
      <w:pPr>
        <w:spacing w:after="0" w:line="240" w:lineRule="auto"/>
        <w:ind w:firstLine="851"/>
        <w:jc w:val="both"/>
        <w:rPr>
          <w:rFonts w:ascii="Times New Roman" w:eastAsia="Times New Roman" w:hAnsi="Times New Roman" w:cs="Times New Roman"/>
          <w:iCs/>
          <w:sz w:val="24"/>
          <w:szCs w:val="24"/>
          <w:lang w:eastAsia="ru-RU"/>
        </w:rPr>
      </w:pPr>
    </w:p>
    <w:p w:rsidR="00482C1D" w:rsidRPr="00482C1D" w:rsidRDefault="00482C1D" w:rsidP="006F33C7">
      <w:pPr>
        <w:spacing w:after="0" w:line="240" w:lineRule="auto"/>
        <w:ind w:firstLine="851"/>
        <w:jc w:val="center"/>
        <w:rPr>
          <w:rFonts w:ascii="Times New Roman" w:eastAsia="Times New Roman" w:hAnsi="Times New Roman" w:cs="Times New Roman"/>
          <w:b/>
          <w:iCs/>
          <w:sz w:val="24"/>
          <w:szCs w:val="24"/>
          <w:lang w:eastAsia="ru-RU"/>
        </w:rPr>
      </w:pPr>
      <w:r w:rsidRPr="00482C1D">
        <w:rPr>
          <w:rFonts w:ascii="Times New Roman" w:eastAsia="Times New Roman" w:hAnsi="Times New Roman" w:cs="Times New Roman"/>
          <w:b/>
          <w:iCs/>
          <w:sz w:val="24"/>
          <w:szCs w:val="24"/>
          <w:lang w:eastAsia="ru-RU"/>
        </w:rPr>
        <w:t xml:space="preserve">Тема 9. Концепции информационной эпохи </w:t>
      </w:r>
    </w:p>
    <w:p w:rsidR="00482C1D" w:rsidRPr="00482C1D" w:rsidRDefault="00482C1D" w:rsidP="006F33C7">
      <w:pPr>
        <w:spacing w:after="0" w:line="240" w:lineRule="auto"/>
        <w:ind w:firstLine="851"/>
        <w:jc w:val="both"/>
        <w:rPr>
          <w:rFonts w:ascii="Times New Roman" w:eastAsia="Times New Roman" w:hAnsi="Times New Roman" w:cs="Times New Roman"/>
          <w:iCs/>
          <w:sz w:val="24"/>
          <w:szCs w:val="24"/>
          <w:lang w:eastAsia="ru-RU"/>
        </w:rPr>
      </w:pPr>
      <w:r w:rsidRPr="00482C1D">
        <w:rPr>
          <w:rFonts w:ascii="Times New Roman" w:eastAsia="Times New Roman" w:hAnsi="Times New Roman" w:cs="Times New Roman"/>
          <w:iCs/>
          <w:sz w:val="24"/>
          <w:szCs w:val="24"/>
          <w:lang w:eastAsia="ru-RU"/>
        </w:rPr>
        <w:t xml:space="preserve">Этапы развития общества. Основные признаки информационного общества. Торонтская школа исследований массовой коммуникации. Концепция информационного общества Г. Инниса. «Монополии» общественной жизни. Пространственно-ориентированные и временно-ориентированные медиа. Концепция информационной эпохи М. Маклюэна. Три этапа («галактики») развития цивилизации. </w:t>
      </w:r>
      <w:r w:rsidRPr="00482C1D">
        <w:rPr>
          <w:rFonts w:ascii="Times New Roman" w:eastAsia="Times New Roman" w:hAnsi="Times New Roman" w:cs="Times New Roman"/>
          <w:iCs/>
          <w:sz w:val="24"/>
          <w:szCs w:val="24"/>
          <w:lang w:eastAsia="ru-RU"/>
        </w:rPr>
        <w:lastRenderedPageBreak/>
        <w:t xml:space="preserve">«Глобальная деревня». «Горячие» и «прохладные» медиа. Д. Белл и теория постиндустриального общества. З. Бжезинский и идея «технотронной» эры. Э. Тоффлер и концепция «третьей волны». Г. Кан и концепция мозаичной культуры. Клиповое сознание. </w:t>
      </w:r>
    </w:p>
    <w:p w:rsidR="00482C1D" w:rsidRPr="00482C1D" w:rsidRDefault="00482C1D" w:rsidP="006F33C7">
      <w:pPr>
        <w:spacing w:after="0" w:line="240" w:lineRule="auto"/>
        <w:ind w:firstLine="851"/>
        <w:jc w:val="both"/>
        <w:rPr>
          <w:rFonts w:ascii="Times New Roman" w:eastAsia="Times New Roman" w:hAnsi="Times New Roman" w:cs="Times New Roman"/>
          <w:iCs/>
          <w:sz w:val="24"/>
          <w:szCs w:val="24"/>
          <w:lang w:eastAsia="ru-RU"/>
        </w:rPr>
      </w:pPr>
    </w:p>
    <w:p w:rsidR="00482C1D" w:rsidRPr="00482C1D" w:rsidRDefault="00482C1D" w:rsidP="006F33C7">
      <w:pPr>
        <w:spacing w:after="0" w:line="240" w:lineRule="auto"/>
        <w:ind w:firstLine="851"/>
        <w:jc w:val="center"/>
        <w:rPr>
          <w:rFonts w:ascii="Times New Roman" w:eastAsia="Times New Roman" w:hAnsi="Times New Roman" w:cs="Times New Roman"/>
          <w:b/>
          <w:iCs/>
          <w:sz w:val="24"/>
          <w:szCs w:val="24"/>
          <w:lang w:eastAsia="ru-RU"/>
        </w:rPr>
      </w:pPr>
      <w:r w:rsidRPr="00482C1D">
        <w:rPr>
          <w:rFonts w:ascii="Times New Roman" w:eastAsia="Times New Roman" w:hAnsi="Times New Roman" w:cs="Times New Roman"/>
          <w:b/>
          <w:iCs/>
          <w:sz w:val="24"/>
          <w:szCs w:val="24"/>
          <w:lang w:eastAsia="ru-RU"/>
        </w:rPr>
        <w:t xml:space="preserve">Тема 10. Влияние современных тенденций и новых медиа на развитие массовой коммуникации </w:t>
      </w:r>
    </w:p>
    <w:p w:rsidR="00482C1D" w:rsidRPr="0080759B" w:rsidRDefault="00482C1D" w:rsidP="006F33C7">
      <w:pPr>
        <w:spacing w:after="0" w:line="240" w:lineRule="auto"/>
        <w:ind w:firstLine="851"/>
        <w:jc w:val="both"/>
        <w:rPr>
          <w:rFonts w:ascii="Times New Roman" w:eastAsia="Times New Roman" w:hAnsi="Times New Roman" w:cs="Times New Roman"/>
          <w:iCs/>
          <w:sz w:val="24"/>
          <w:szCs w:val="24"/>
          <w:lang w:eastAsia="ru-RU"/>
        </w:rPr>
      </w:pPr>
      <w:r w:rsidRPr="00482C1D">
        <w:rPr>
          <w:rFonts w:ascii="Times New Roman" w:eastAsia="Times New Roman" w:hAnsi="Times New Roman" w:cs="Times New Roman"/>
          <w:iCs/>
          <w:sz w:val="24"/>
          <w:szCs w:val="24"/>
          <w:lang w:eastAsia="ru-RU"/>
        </w:rPr>
        <w:t>Трансформация информационного рынка и традиционных медиа. Влияние процессов глобализации на развитие массовой коммуникации. Портрет современной аудитории СМК. Фрагментация аудитории. Процессы демассовизации медиа. Появление и развитие «пользовательской» журналистики. Блогинг. Влияние процессов конгломерации на функционирование медиа. Конвергентность журналистики.</w:t>
      </w:r>
    </w:p>
    <w:p w:rsidR="00482C1D" w:rsidRPr="00482C1D" w:rsidRDefault="00482C1D" w:rsidP="006F33C7">
      <w:pPr>
        <w:spacing w:after="0" w:line="240" w:lineRule="auto"/>
        <w:ind w:firstLine="851"/>
        <w:rPr>
          <w:rFonts w:ascii="Times New Roman" w:eastAsia="Times New Roman" w:hAnsi="Times New Roman" w:cs="Times New Roman"/>
          <w:b/>
          <w:sz w:val="24"/>
          <w:szCs w:val="24"/>
          <w:lang w:eastAsia="ru-RU"/>
        </w:rPr>
      </w:pPr>
    </w:p>
    <w:p w:rsidR="00482C1D" w:rsidRPr="00482C1D" w:rsidRDefault="005F565B" w:rsidP="006F33C7">
      <w:pPr>
        <w:spacing w:after="0" w:line="240" w:lineRule="auto"/>
        <w:ind w:firstLine="85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482C1D" w:rsidRPr="00482C1D">
        <w:rPr>
          <w:rFonts w:ascii="Times New Roman" w:eastAsia="Times New Roman" w:hAnsi="Times New Roman" w:cs="Times New Roman"/>
          <w:b/>
          <w:sz w:val="24"/>
          <w:szCs w:val="24"/>
          <w:lang w:eastAsia="ru-RU"/>
        </w:rPr>
        <w:t>. Фонд оценочных средств (ФОС) для оценивания результатов обучения по дисциплине (модулю)</w:t>
      </w:r>
    </w:p>
    <w:p w:rsidR="00482C1D" w:rsidRPr="0080759B" w:rsidRDefault="005F565B" w:rsidP="006F33C7">
      <w:pPr>
        <w:spacing w:after="0" w:line="240" w:lineRule="auto"/>
        <w:ind w:firstLine="851"/>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w:t>
      </w:r>
      <w:r w:rsidR="00482C1D" w:rsidRPr="00482C1D">
        <w:rPr>
          <w:rFonts w:ascii="Times New Roman" w:eastAsia="Times New Roman" w:hAnsi="Times New Roman" w:cs="Times New Roman"/>
          <w:b/>
          <w:i/>
          <w:sz w:val="24"/>
          <w:szCs w:val="24"/>
          <w:lang w:eastAsia="ru-RU"/>
        </w:rPr>
        <w:t>.1. Типовые контрольные задания или иные материалы для проведения текущего контроля успеваемости.</w:t>
      </w:r>
    </w:p>
    <w:p w:rsidR="00482C1D" w:rsidRPr="00482C1D" w:rsidRDefault="00482C1D" w:rsidP="006F33C7">
      <w:pPr>
        <w:spacing w:after="0" w:line="240" w:lineRule="auto"/>
        <w:ind w:firstLine="851"/>
        <w:jc w:val="center"/>
        <w:rPr>
          <w:rFonts w:ascii="Times New Roman" w:eastAsia="Times New Roman" w:hAnsi="Times New Roman" w:cs="Times New Roman"/>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b/>
          <w:sz w:val="24"/>
          <w:szCs w:val="24"/>
          <w:lang w:eastAsia="ru-RU"/>
        </w:rPr>
      </w:pPr>
      <w:r w:rsidRPr="00482C1D">
        <w:rPr>
          <w:rFonts w:ascii="Times New Roman" w:eastAsia="Times New Roman" w:hAnsi="Times New Roman" w:cs="Times New Roman"/>
          <w:b/>
          <w:sz w:val="24"/>
          <w:szCs w:val="24"/>
          <w:lang w:eastAsia="ru-RU"/>
        </w:rPr>
        <w:t xml:space="preserve">Тема 1. Исторический и теоретический аспекты исследования массовой коммуникации </w:t>
      </w:r>
    </w:p>
    <w:p w:rsidR="00482C1D" w:rsidRPr="00482C1D" w:rsidRDefault="00482C1D" w:rsidP="006F33C7">
      <w:pPr>
        <w:spacing w:after="0" w:line="240" w:lineRule="auto"/>
        <w:ind w:firstLine="851"/>
        <w:rPr>
          <w:rFonts w:ascii="Times New Roman" w:eastAsia="Times New Roman" w:hAnsi="Times New Roman" w:cs="Times New Roman"/>
          <w:i/>
          <w:sz w:val="24"/>
          <w:szCs w:val="24"/>
          <w:lang w:eastAsia="ru-RU"/>
        </w:rPr>
      </w:pPr>
      <w:r w:rsidRPr="00482C1D">
        <w:rPr>
          <w:rFonts w:ascii="Times New Roman" w:eastAsia="Times New Roman" w:hAnsi="Times New Roman" w:cs="Times New Roman"/>
          <w:i/>
          <w:sz w:val="24"/>
          <w:szCs w:val="24"/>
          <w:lang w:eastAsia="ru-RU"/>
        </w:rPr>
        <w:t>Задание №1. Подготовить реферат на одну из тем:</w:t>
      </w:r>
    </w:p>
    <w:p w:rsidR="00482C1D" w:rsidRPr="00482C1D" w:rsidRDefault="00482C1D" w:rsidP="0028503E">
      <w:pPr>
        <w:widowControl w:val="0"/>
        <w:numPr>
          <w:ilvl w:val="0"/>
          <w:numId w:val="2"/>
        </w:numPr>
        <w:suppressAutoHyphens/>
        <w:spacing w:after="0" w:line="240" w:lineRule="auto"/>
        <w:ind w:left="851" w:right="-7" w:firstLine="142"/>
        <w:jc w:val="both"/>
        <w:rPr>
          <w:rFonts w:ascii="Times New Roman" w:eastAsia="Times New Roman" w:hAnsi="Times New Roman" w:cs="Arial Unicode MS"/>
          <w:color w:val="000000"/>
          <w:kern w:val="1"/>
          <w:sz w:val="24"/>
          <w:szCs w:val="24"/>
          <w:u w:color="000000"/>
          <w:lang w:eastAsia="ru-RU"/>
        </w:rPr>
      </w:pPr>
      <w:r w:rsidRPr="00482C1D">
        <w:rPr>
          <w:rFonts w:ascii="Times New Roman" w:eastAsia="Times New Roman" w:hAnsi="Times New Roman" w:cs="Arial Unicode MS"/>
          <w:color w:val="000000"/>
          <w:kern w:val="1"/>
          <w:sz w:val="24"/>
          <w:szCs w:val="24"/>
          <w:u w:color="000000"/>
          <w:lang w:eastAsia="ru-RU"/>
        </w:rPr>
        <w:t>Особенности функционирования СМК в арабских странах.</w:t>
      </w:r>
    </w:p>
    <w:p w:rsidR="00482C1D" w:rsidRPr="00482C1D" w:rsidRDefault="00482C1D" w:rsidP="0028503E">
      <w:pPr>
        <w:widowControl w:val="0"/>
        <w:numPr>
          <w:ilvl w:val="0"/>
          <w:numId w:val="2"/>
        </w:numPr>
        <w:suppressAutoHyphens/>
        <w:spacing w:after="0" w:line="240" w:lineRule="auto"/>
        <w:ind w:left="851" w:right="-7" w:firstLine="142"/>
        <w:jc w:val="both"/>
        <w:rPr>
          <w:rFonts w:ascii="Times New Roman" w:eastAsia="Times New Roman" w:hAnsi="Times New Roman" w:cs="Arial Unicode MS"/>
          <w:color w:val="000000"/>
          <w:kern w:val="1"/>
          <w:sz w:val="24"/>
          <w:szCs w:val="24"/>
          <w:u w:color="000000"/>
          <w:lang w:eastAsia="ru-RU"/>
        </w:rPr>
      </w:pPr>
      <w:r w:rsidRPr="00482C1D">
        <w:rPr>
          <w:rFonts w:ascii="Times New Roman" w:eastAsia="Times New Roman" w:hAnsi="Times New Roman" w:cs="Arial Unicode MS"/>
          <w:color w:val="000000"/>
          <w:kern w:val="1"/>
          <w:sz w:val="24"/>
          <w:szCs w:val="24"/>
          <w:u w:color="000000"/>
          <w:lang w:eastAsia="ru-RU"/>
        </w:rPr>
        <w:t xml:space="preserve"> Особенности функционирования СМК в Северной Корее.</w:t>
      </w:r>
    </w:p>
    <w:p w:rsidR="00482C1D" w:rsidRPr="00482C1D" w:rsidRDefault="00482C1D" w:rsidP="0028503E">
      <w:pPr>
        <w:widowControl w:val="0"/>
        <w:numPr>
          <w:ilvl w:val="0"/>
          <w:numId w:val="2"/>
        </w:numPr>
        <w:suppressAutoHyphens/>
        <w:spacing w:after="0" w:line="240" w:lineRule="auto"/>
        <w:ind w:left="851" w:right="-7" w:firstLine="142"/>
        <w:jc w:val="both"/>
        <w:rPr>
          <w:rFonts w:ascii="Times New Roman" w:eastAsia="Times New Roman" w:hAnsi="Times New Roman" w:cs="Arial Unicode MS"/>
          <w:color w:val="000000"/>
          <w:kern w:val="1"/>
          <w:sz w:val="24"/>
          <w:szCs w:val="24"/>
          <w:u w:color="000000"/>
          <w:lang w:eastAsia="ru-RU"/>
        </w:rPr>
      </w:pPr>
      <w:r w:rsidRPr="00482C1D">
        <w:rPr>
          <w:rFonts w:ascii="Times New Roman" w:eastAsia="Times New Roman" w:hAnsi="Times New Roman" w:cs="Arial Unicode MS"/>
          <w:color w:val="000000"/>
          <w:kern w:val="1"/>
          <w:sz w:val="24"/>
          <w:szCs w:val="24"/>
          <w:u w:color="000000"/>
          <w:lang w:eastAsia="ru-RU"/>
        </w:rPr>
        <w:t>Осо</w:t>
      </w:r>
      <w:r w:rsidR="0080759B">
        <w:rPr>
          <w:rFonts w:ascii="Times New Roman" w:eastAsia="Times New Roman" w:hAnsi="Times New Roman" w:cs="Arial Unicode MS"/>
          <w:color w:val="000000"/>
          <w:kern w:val="1"/>
          <w:sz w:val="24"/>
          <w:szCs w:val="24"/>
          <w:u w:color="000000"/>
          <w:lang w:eastAsia="ru-RU"/>
        </w:rPr>
        <w:t xml:space="preserve">бенности функционирования СМК </w:t>
      </w:r>
      <w:r w:rsidRPr="00482C1D">
        <w:rPr>
          <w:rFonts w:ascii="Times New Roman" w:eastAsia="Times New Roman" w:hAnsi="Times New Roman" w:cs="Arial Unicode MS"/>
          <w:color w:val="000000"/>
          <w:kern w:val="1"/>
          <w:sz w:val="24"/>
          <w:szCs w:val="24"/>
          <w:u w:color="000000"/>
          <w:lang w:eastAsia="ru-RU"/>
        </w:rPr>
        <w:t>в Китае.</w:t>
      </w:r>
    </w:p>
    <w:p w:rsidR="00482C1D" w:rsidRPr="00482C1D" w:rsidRDefault="00482C1D" w:rsidP="0028503E">
      <w:pPr>
        <w:widowControl w:val="0"/>
        <w:numPr>
          <w:ilvl w:val="0"/>
          <w:numId w:val="2"/>
        </w:numPr>
        <w:suppressAutoHyphens/>
        <w:spacing w:after="0" w:line="240" w:lineRule="auto"/>
        <w:ind w:left="851" w:right="-7" w:firstLine="142"/>
        <w:jc w:val="both"/>
        <w:rPr>
          <w:rFonts w:ascii="Times New Roman" w:eastAsia="Times New Roman" w:hAnsi="Times New Roman" w:cs="Arial Unicode MS"/>
          <w:color w:val="000000"/>
          <w:kern w:val="1"/>
          <w:sz w:val="24"/>
          <w:szCs w:val="24"/>
          <w:u w:color="000000"/>
          <w:lang w:eastAsia="ru-RU"/>
        </w:rPr>
      </w:pPr>
      <w:r w:rsidRPr="00482C1D">
        <w:rPr>
          <w:rFonts w:ascii="Times New Roman" w:eastAsia="Times New Roman" w:hAnsi="Times New Roman" w:cs="Arial Unicode MS"/>
          <w:color w:val="000000"/>
          <w:kern w:val="1"/>
          <w:sz w:val="24"/>
          <w:szCs w:val="24"/>
          <w:u w:color="000000"/>
          <w:lang w:eastAsia="ru-RU"/>
        </w:rPr>
        <w:t>Особенности функционирования СМК на Кубе.</w:t>
      </w:r>
    </w:p>
    <w:p w:rsidR="00482C1D" w:rsidRPr="00482C1D" w:rsidRDefault="00482C1D" w:rsidP="0028503E">
      <w:pPr>
        <w:spacing w:after="0" w:line="240" w:lineRule="auto"/>
        <w:ind w:firstLine="851"/>
        <w:jc w:val="both"/>
        <w:rPr>
          <w:rFonts w:ascii="Times New Roman" w:eastAsia="Times New Roman" w:hAnsi="Times New Roman" w:cs="Times New Roman"/>
          <w:i/>
          <w:sz w:val="24"/>
          <w:szCs w:val="24"/>
          <w:lang w:eastAsia="ru-RU"/>
        </w:rPr>
      </w:pPr>
      <w:r w:rsidRPr="00482C1D">
        <w:rPr>
          <w:rFonts w:ascii="Times New Roman" w:eastAsia="Times New Roman" w:hAnsi="Times New Roman" w:cs="Times New Roman"/>
          <w:i/>
          <w:sz w:val="24"/>
          <w:szCs w:val="24"/>
          <w:lang w:eastAsia="ru-RU"/>
        </w:rPr>
        <w:t>Задание №2. Подготовить ответы на вопросы:</w:t>
      </w:r>
    </w:p>
    <w:p w:rsidR="00482C1D" w:rsidRPr="00482C1D" w:rsidRDefault="00482C1D" w:rsidP="0028503E">
      <w:pPr>
        <w:widowControl w:val="0"/>
        <w:numPr>
          <w:ilvl w:val="2"/>
          <w:numId w:val="4"/>
        </w:numPr>
        <w:suppressAutoHyphens/>
        <w:spacing w:after="0" w:line="240" w:lineRule="auto"/>
        <w:ind w:left="142" w:right="-7" w:firstLine="851"/>
        <w:jc w:val="both"/>
        <w:rPr>
          <w:rFonts w:ascii="Times New Roman" w:eastAsia="Times New Roman" w:hAnsi="Times New Roman" w:cs="Arial Unicode MS"/>
          <w:color w:val="000000"/>
          <w:kern w:val="1"/>
          <w:sz w:val="24"/>
          <w:szCs w:val="24"/>
          <w:u w:color="000000"/>
          <w:lang w:val="en-US" w:eastAsia="ru-RU"/>
        </w:rPr>
      </w:pPr>
      <w:r w:rsidRPr="00482C1D">
        <w:rPr>
          <w:rFonts w:ascii="Times New Roman" w:eastAsia="Times New Roman" w:hAnsi="Times New Roman" w:cs="Arial Unicode MS"/>
          <w:color w:val="000000"/>
          <w:kern w:val="1"/>
          <w:sz w:val="24"/>
          <w:szCs w:val="24"/>
          <w:u w:color="000000"/>
          <w:lang w:val="en-US" w:eastAsia="ru-RU"/>
        </w:rPr>
        <w:t>Что такое теория?</w:t>
      </w:r>
    </w:p>
    <w:p w:rsidR="00482C1D" w:rsidRPr="00482C1D" w:rsidRDefault="00482C1D" w:rsidP="0028503E">
      <w:pPr>
        <w:widowControl w:val="0"/>
        <w:numPr>
          <w:ilvl w:val="2"/>
          <w:numId w:val="4"/>
        </w:numPr>
        <w:suppressAutoHyphens/>
        <w:spacing w:after="0" w:line="240" w:lineRule="auto"/>
        <w:ind w:left="142" w:right="-7" w:firstLine="851"/>
        <w:jc w:val="both"/>
        <w:rPr>
          <w:rFonts w:ascii="Times New Roman" w:eastAsia="Times New Roman" w:hAnsi="Times New Roman" w:cs="Arial Unicode MS"/>
          <w:color w:val="000000"/>
          <w:kern w:val="1"/>
          <w:sz w:val="24"/>
          <w:szCs w:val="24"/>
          <w:u w:color="000000"/>
          <w:lang w:eastAsia="ru-RU"/>
        </w:rPr>
      </w:pPr>
      <w:r w:rsidRPr="00482C1D">
        <w:rPr>
          <w:rFonts w:ascii="Times New Roman" w:eastAsia="Times New Roman" w:hAnsi="Times New Roman" w:cs="Arial Unicode MS"/>
          <w:color w:val="000000"/>
          <w:kern w:val="1"/>
          <w:sz w:val="24"/>
          <w:szCs w:val="24"/>
          <w:u w:color="000000"/>
          <w:lang w:eastAsia="ru-RU"/>
        </w:rPr>
        <w:t>Дайте определение понятиям «массовая коммуникация» и «масс-медиа».</w:t>
      </w:r>
    </w:p>
    <w:p w:rsidR="00482C1D" w:rsidRPr="00482C1D" w:rsidRDefault="00482C1D" w:rsidP="0028503E">
      <w:pPr>
        <w:widowControl w:val="0"/>
        <w:numPr>
          <w:ilvl w:val="2"/>
          <w:numId w:val="4"/>
        </w:numPr>
        <w:suppressAutoHyphens/>
        <w:spacing w:after="0" w:line="240" w:lineRule="auto"/>
        <w:ind w:left="142" w:right="-7" w:firstLine="851"/>
        <w:jc w:val="both"/>
        <w:rPr>
          <w:rFonts w:ascii="Times New Roman" w:eastAsia="Times New Roman" w:hAnsi="Times New Roman" w:cs="Arial Unicode MS"/>
          <w:color w:val="000000"/>
          <w:kern w:val="1"/>
          <w:sz w:val="24"/>
          <w:szCs w:val="24"/>
          <w:u w:color="000000"/>
          <w:lang w:eastAsia="ru-RU"/>
        </w:rPr>
      </w:pPr>
      <w:r w:rsidRPr="00482C1D">
        <w:rPr>
          <w:rFonts w:ascii="Times New Roman" w:eastAsia="Times New Roman" w:hAnsi="Times New Roman" w:cs="Arial Unicode MS"/>
          <w:color w:val="000000"/>
          <w:kern w:val="1"/>
          <w:sz w:val="24"/>
          <w:szCs w:val="24"/>
          <w:u w:color="000000"/>
          <w:lang w:eastAsia="ru-RU"/>
        </w:rPr>
        <w:t>Какие категории теорий массовой коммуникации существуют?</w:t>
      </w:r>
    </w:p>
    <w:p w:rsidR="00482C1D" w:rsidRPr="00482C1D" w:rsidRDefault="00482C1D" w:rsidP="006F33C7">
      <w:pPr>
        <w:widowControl w:val="0"/>
        <w:numPr>
          <w:ilvl w:val="2"/>
          <w:numId w:val="4"/>
        </w:numPr>
        <w:suppressAutoHyphens/>
        <w:spacing w:after="0" w:line="240" w:lineRule="auto"/>
        <w:ind w:left="142" w:right="-7" w:firstLine="851"/>
        <w:jc w:val="both"/>
        <w:rPr>
          <w:rFonts w:ascii="Times New Roman" w:eastAsia="Times New Roman" w:hAnsi="Times New Roman" w:cs="Arial Unicode MS"/>
          <w:color w:val="000000"/>
          <w:kern w:val="1"/>
          <w:sz w:val="24"/>
          <w:szCs w:val="24"/>
          <w:u w:color="000000"/>
          <w:lang w:eastAsia="ru-RU"/>
        </w:rPr>
      </w:pPr>
      <w:r w:rsidRPr="00482C1D">
        <w:rPr>
          <w:rFonts w:ascii="Times New Roman" w:eastAsia="Times New Roman" w:hAnsi="Times New Roman" w:cs="Arial Unicode MS"/>
          <w:color w:val="000000"/>
          <w:kern w:val="1"/>
          <w:sz w:val="24"/>
          <w:szCs w:val="24"/>
          <w:u w:color="000000"/>
          <w:lang w:eastAsia="ru-RU"/>
        </w:rPr>
        <w:t>Что собой представляют нормативные теории?</w:t>
      </w:r>
    </w:p>
    <w:p w:rsidR="00482C1D" w:rsidRPr="00482C1D" w:rsidRDefault="00482C1D" w:rsidP="006F33C7">
      <w:pPr>
        <w:widowControl w:val="0"/>
        <w:numPr>
          <w:ilvl w:val="2"/>
          <w:numId w:val="4"/>
        </w:numPr>
        <w:suppressAutoHyphens/>
        <w:spacing w:after="0" w:line="240" w:lineRule="auto"/>
        <w:ind w:left="142" w:right="-7" w:firstLine="851"/>
        <w:jc w:val="both"/>
        <w:rPr>
          <w:rFonts w:ascii="Times New Roman" w:eastAsia="Times New Roman" w:hAnsi="Times New Roman" w:cs="Arial Unicode MS"/>
          <w:color w:val="000000"/>
          <w:kern w:val="1"/>
          <w:sz w:val="24"/>
          <w:szCs w:val="24"/>
          <w:u w:color="000000"/>
          <w:lang w:eastAsia="ru-RU"/>
        </w:rPr>
      </w:pPr>
      <w:r w:rsidRPr="00482C1D">
        <w:rPr>
          <w:rFonts w:ascii="Times New Roman" w:eastAsia="Times New Roman" w:hAnsi="Times New Roman" w:cs="Arial Unicode MS"/>
          <w:color w:val="000000"/>
          <w:kern w:val="1"/>
          <w:sz w:val="24"/>
          <w:szCs w:val="24"/>
          <w:u w:color="000000"/>
          <w:lang w:eastAsia="ru-RU"/>
        </w:rPr>
        <w:t>Какие нормативные теории вы знаете? Охарактеризуйте каждую из них.</w:t>
      </w:r>
    </w:p>
    <w:p w:rsidR="00482C1D" w:rsidRPr="00482C1D" w:rsidRDefault="00482C1D" w:rsidP="006F33C7">
      <w:pPr>
        <w:widowControl w:val="0"/>
        <w:numPr>
          <w:ilvl w:val="2"/>
          <w:numId w:val="4"/>
        </w:numPr>
        <w:suppressAutoHyphens/>
        <w:spacing w:after="0" w:line="240" w:lineRule="auto"/>
        <w:ind w:left="142" w:right="-7" w:firstLine="851"/>
        <w:jc w:val="both"/>
        <w:rPr>
          <w:rFonts w:ascii="Times New Roman" w:eastAsia="Times New Roman" w:hAnsi="Times New Roman" w:cs="Arial Unicode MS"/>
          <w:color w:val="000000"/>
          <w:kern w:val="1"/>
          <w:sz w:val="24"/>
          <w:szCs w:val="24"/>
          <w:u w:color="000000"/>
          <w:lang w:eastAsia="ru-RU"/>
        </w:rPr>
      </w:pPr>
      <w:r w:rsidRPr="00482C1D">
        <w:rPr>
          <w:rFonts w:ascii="Times New Roman" w:eastAsia="Times New Roman" w:hAnsi="Times New Roman" w:cs="Arial Unicode MS"/>
          <w:color w:val="000000"/>
          <w:kern w:val="1"/>
          <w:sz w:val="24"/>
          <w:szCs w:val="24"/>
          <w:u w:color="000000"/>
          <w:lang w:eastAsia="ru-RU"/>
        </w:rPr>
        <w:t>В чем разница между авторитарной и либертарианской теориями?</w:t>
      </w:r>
    </w:p>
    <w:p w:rsidR="00482C1D" w:rsidRPr="00482C1D" w:rsidRDefault="00482C1D" w:rsidP="006F33C7">
      <w:pPr>
        <w:widowControl w:val="0"/>
        <w:numPr>
          <w:ilvl w:val="2"/>
          <w:numId w:val="4"/>
        </w:numPr>
        <w:suppressAutoHyphens/>
        <w:spacing w:after="0" w:line="240" w:lineRule="auto"/>
        <w:ind w:left="142" w:right="-7" w:firstLine="851"/>
        <w:jc w:val="both"/>
        <w:rPr>
          <w:rFonts w:ascii="Times New Roman" w:eastAsia="Times New Roman" w:hAnsi="Times New Roman" w:cs="Arial Unicode MS"/>
          <w:color w:val="000000"/>
          <w:kern w:val="1"/>
          <w:sz w:val="24"/>
          <w:szCs w:val="24"/>
          <w:u w:color="000000"/>
          <w:lang w:eastAsia="ru-RU"/>
        </w:rPr>
      </w:pPr>
      <w:r w:rsidRPr="00482C1D">
        <w:rPr>
          <w:rFonts w:ascii="Times New Roman" w:eastAsia="Times New Roman" w:hAnsi="Times New Roman" w:cs="Arial Unicode MS"/>
          <w:color w:val="000000"/>
          <w:kern w:val="1"/>
          <w:sz w:val="24"/>
          <w:szCs w:val="24"/>
          <w:u w:color="000000"/>
          <w:lang w:eastAsia="ru-RU"/>
        </w:rPr>
        <w:t xml:space="preserve">Можно ли говорить о полном отказе от советской коммунистической теории? </w:t>
      </w:r>
    </w:p>
    <w:p w:rsidR="00482C1D" w:rsidRPr="00482C1D" w:rsidRDefault="00482C1D" w:rsidP="006F33C7">
      <w:pPr>
        <w:widowControl w:val="0"/>
        <w:numPr>
          <w:ilvl w:val="2"/>
          <w:numId w:val="4"/>
        </w:numPr>
        <w:suppressAutoHyphens/>
        <w:spacing w:after="0" w:line="240" w:lineRule="auto"/>
        <w:ind w:left="142" w:right="-7" w:firstLine="851"/>
        <w:jc w:val="both"/>
        <w:rPr>
          <w:rFonts w:ascii="Times New Roman" w:eastAsia="Times New Roman" w:hAnsi="Times New Roman" w:cs="Arial Unicode MS"/>
          <w:color w:val="000000"/>
          <w:kern w:val="1"/>
          <w:sz w:val="24"/>
          <w:szCs w:val="24"/>
          <w:u w:color="000000"/>
          <w:lang w:eastAsia="ru-RU"/>
        </w:rPr>
      </w:pPr>
      <w:r w:rsidRPr="00482C1D">
        <w:rPr>
          <w:rFonts w:ascii="Times New Roman" w:eastAsia="Times New Roman" w:hAnsi="Times New Roman" w:cs="Arial Unicode MS"/>
          <w:color w:val="000000"/>
          <w:kern w:val="1"/>
          <w:sz w:val="24"/>
          <w:szCs w:val="24"/>
          <w:u w:color="000000"/>
          <w:lang w:eastAsia="ru-RU"/>
        </w:rPr>
        <w:t>Почему теория социальной ответственности считается наиболее приемлемой в демократических государствах?</w:t>
      </w:r>
    </w:p>
    <w:p w:rsidR="00482C1D" w:rsidRPr="00482C1D" w:rsidRDefault="00482C1D" w:rsidP="006F33C7">
      <w:pPr>
        <w:spacing w:after="0" w:line="240" w:lineRule="auto"/>
        <w:ind w:firstLine="851"/>
        <w:rPr>
          <w:rFonts w:ascii="Times New Roman" w:eastAsia="Times New Roman" w:hAnsi="Times New Roman" w:cs="Times New Roman"/>
          <w:i/>
          <w:sz w:val="24"/>
          <w:szCs w:val="24"/>
          <w:lang w:eastAsia="ru-RU"/>
        </w:rPr>
      </w:pPr>
      <w:r w:rsidRPr="00482C1D">
        <w:rPr>
          <w:rFonts w:ascii="Times New Roman" w:eastAsia="Times New Roman" w:hAnsi="Times New Roman" w:cs="Times New Roman"/>
          <w:i/>
          <w:sz w:val="24"/>
          <w:szCs w:val="24"/>
          <w:lang w:eastAsia="ru-RU"/>
        </w:rPr>
        <w:t>Задание №3. Выполните тест:</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1) Массовая коммуникация – это:</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a)</w:t>
      </w:r>
      <w:r w:rsidRPr="00482C1D">
        <w:rPr>
          <w:rFonts w:ascii="Times New Roman" w:eastAsia="Times New Roman" w:hAnsi="Times New Roman" w:cs="Times New Roman"/>
          <w:sz w:val="24"/>
          <w:szCs w:val="24"/>
          <w:lang w:eastAsia="ru-RU"/>
        </w:rPr>
        <w:tab/>
        <w:t>– процесс передачи или распределения информации или других форм символического содержания обширной, разнородной и географически рассеянной аудитории.</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b)</w:t>
      </w:r>
      <w:r w:rsidRPr="00482C1D">
        <w:rPr>
          <w:rFonts w:ascii="Times New Roman" w:eastAsia="Times New Roman" w:hAnsi="Times New Roman" w:cs="Times New Roman"/>
          <w:sz w:val="24"/>
          <w:szCs w:val="24"/>
          <w:lang w:eastAsia="ru-RU"/>
        </w:rPr>
        <w:tab/>
        <w:t>– средство передачи форм символического содержания обширной, разнородной и географически рассеянной аудитории.</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2) Перечислите основные виды масс-медиа.</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_____________________________________________________________________________________________</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3) Нормативные теории – это:</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a) – знания и идеи, которые есть у каждого индивида благодаря опыту.</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b) – набор нормативных и практических знаний, определяющих смысл деятельности масс-медиа.</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c)</w:t>
      </w:r>
      <w:r w:rsidRPr="00482C1D">
        <w:rPr>
          <w:rFonts w:ascii="Times New Roman" w:eastAsia="Times New Roman" w:hAnsi="Times New Roman" w:cs="Times New Roman"/>
          <w:sz w:val="24"/>
          <w:szCs w:val="24"/>
          <w:lang w:eastAsia="ru-RU"/>
        </w:rPr>
        <w:tab/>
        <w:t>– теория, которая описывает, как медиа должны вести себя, чтобы блюсти конкретные общественные ценности или стремиться к ним, и какова природа этих ценностей.</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d)</w:t>
      </w:r>
      <w:r w:rsidRPr="00482C1D">
        <w:rPr>
          <w:rFonts w:ascii="Times New Roman" w:eastAsia="Times New Roman" w:hAnsi="Times New Roman" w:cs="Times New Roman"/>
          <w:sz w:val="24"/>
          <w:szCs w:val="24"/>
          <w:lang w:eastAsia="ru-RU"/>
        </w:rPr>
        <w:tab/>
        <w:t>– теория, включающая в себя общие рассуждения о природе, функционировании и эффектах массовой коммуникации на основе систематического и по мере возможности объективного наблюдения с использованием данных о средствах массовой коммуникации и зачастую со ссылкой на другие компоненты данной теории.</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4) Авторы труда “Четыре теории прессы”:</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a) Теодор Питерсон;</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b) Денис Маккуэйл;</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c) Уилбур Шрамм;</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d) Маршал Маклюэн;</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e) Фредерик Сиберт.</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5) Выберите признаки авторитарной теории:</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a) отсутствие цензуры;</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b) навязывание журналистам правил поведения;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c) индивид свободен публиковать все, что ему хочется;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d) необходимость СМИ соответствовать высоким профессиональным стандартам информативности, точности и объективности;</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e) предварительная цензура и наказание за несоответствующее освещение;</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f) критика правительства, официальных лиц и политических партий не может быть наказуемой;</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g) деятельность СМИ регулируется посредством правовых норм.</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6) Какая теория является противоположностью авторитарной теории?</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a) советская коммунистическая;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b) партиципарная;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c) теория для медиа периода развития;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d) либертарианская;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e) социальной ответственности.</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7) Какая теория служит возрождению культурных и этнических сообществ людей?</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a) советская коммунистическая;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lastRenderedPageBreak/>
        <w:t>b) партиципарная;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c) теория для медиа периода развития;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d) либертарианская;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e) социальной ответственности;</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f) авторитарная.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 xml:space="preserve">8) Какая теория возникла после революции 1917 года? </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a) советская коммунистическая;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b) партиципарная;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c) теория для медиа периода развития;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d) либертарианская;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e) социальной ответственности;</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f) авторитарная.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9) Какая теория создавалась как компромис между мнением о необходимости правительстсвенного контроля и поддержкой полной свободы прессы?</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a) советская коммунистическая;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b) партиципарная;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c) теория для медиа периода развития;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d) либертарианская;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e) социальной ответственности;</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f) авторитарная.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10) Согласно какой теории, пока страна не достигнет определенной степени политического и экономического развития, медиа должны поддерживать, а не критиковать правительство?</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a) советская коммунистическая;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b) демократического участия;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c) теория для медиа периода развития;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d) либертарианская;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e) социальной ответственности;</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f) авторитарная.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11) Какие теории оправдывают существование цензуры?</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a) советская коммунистическая;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b) партиципарная;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lastRenderedPageBreak/>
        <w:t>c) теория для медиа периода развития;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d) либертарианская;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e) социальной ответственности;</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f) авторитарная.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12) Расскажите для чего необходимо изучение основных теорий массовой коммуникации?</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_____________________________________________________________________________________________</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b/>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b/>
          <w:sz w:val="24"/>
          <w:szCs w:val="24"/>
          <w:lang w:eastAsia="ru-RU"/>
        </w:rPr>
      </w:pPr>
      <w:r w:rsidRPr="00482C1D">
        <w:rPr>
          <w:rFonts w:ascii="Times New Roman" w:eastAsia="Times New Roman" w:hAnsi="Times New Roman" w:cs="Times New Roman"/>
          <w:b/>
          <w:sz w:val="24"/>
          <w:szCs w:val="24"/>
          <w:lang w:eastAsia="ru-RU"/>
        </w:rPr>
        <w:t>Тема 2. Теорий массового общества и пропаганды</w:t>
      </w:r>
    </w:p>
    <w:p w:rsidR="00482C1D" w:rsidRPr="00482C1D" w:rsidRDefault="00482C1D" w:rsidP="006F33C7">
      <w:pPr>
        <w:spacing w:after="0" w:line="240" w:lineRule="auto"/>
        <w:ind w:firstLine="851"/>
        <w:rPr>
          <w:rFonts w:ascii="Times New Roman" w:eastAsia="Times New Roman" w:hAnsi="Times New Roman" w:cs="Times New Roman"/>
          <w:i/>
          <w:sz w:val="24"/>
          <w:szCs w:val="24"/>
          <w:lang w:eastAsia="ru-RU"/>
        </w:rPr>
      </w:pPr>
      <w:r w:rsidRPr="00482C1D">
        <w:rPr>
          <w:rFonts w:ascii="Times New Roman" w:eastAsia="Times New Roman" w:hAnsi="Times New Roman" w:cs="Times New Roman"/>
          <w:i/>
          <w:sz w:val="24"/>
          <w:szCs w:val="24"/>
          <w:lang w:eastAsia="ru-RU"/>
        </w:rPr>
        <w:t>Задание №1. Дайте ответы на следующие вопросы:</w:t>
      </w:r>
    </w:p>
    <w:p w:rsidR="00482C1D" w:rsidRPr="00482C1D" w:rsidRDefault="00482C1D" w:rsidP="006F33C7">
      <w:pPr>
        <w:widowControl w:val="0"/>
        <w:numPr>
          <w:ilvl w:val="2"/>
          <w:numId w:val="5"/>
        </w:numPr>
        <w:tabs>
          <w:tab w:val="clear" w:pos="1440"/>
          <w:tab w:val="num" w:pos="851"/>
        </w:tabs>
        <w:suppressAutoHyphens/>
        <w:spacing w:after="0" w:line="240" w:lineRule="auto"/>
        <w:ind w:left="851" w:firstLine="0"/>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Что явилось предпосылками создания теории массового общества?</w:t>
      </w:r>
    </w:p>
    <w:p w:rsidR="00482C1D" w:rsidRPr="00482C1D" w:rsidRDefault="00482C1D" w:rsidP="006F33C7">
      <w:pPr>
        <w:widowControl w:val="0"/>
        <w:numPr>
          <w:ilvl w:val="2"/>
          <w:numId w:val="5"/>
        </w:numPr>
        <w:tabs>
          <w:tab w:val="clear" w:pos="1440"/>
          <w:tab w:val="num" w:pos="851"/>
        </w:tabs>
        <w:suppressAutoHyphens/>
        <w:spacing w:after="0" w:line="240" w:lineRule="auto"/>
        <w:ind w:left="851" w:firstLine="0"/>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Каковы основные положения теории массового общества?</w:t>
      </w:r>
    </w:p>
    <w:p w:rsidR="00482C1D" w:rsidRPr="00482C1D" w:rsidRDefault="00482C1D" w:rsidP="006F33C7">
      <w:pPr>
        <w:widowControl w:val="0"/>
        <w:numPr>
          <w:ilvl w:val="2"/>
          <w:numId w:val="5"/>
        </w:numPr>
        <w:tabs>
          <w:tab w:val="clear" w:pos="1440"/>
          <w:tab w:val="num" w:pos="851"/>
        </w:tabs>
        <w:suppressAutoHyphens/>
        <w:spacing w:after="0" w:line="240" w:lineRule="auto"/>
        <w:ind w:left="851" w:firstLine="0"/>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Почему расцвет теорий пропаганды пришелся на период между двумя мировыми войнами?</w:t>
      </w:r>
    </w:p>
    <w:p w:rsidR="00482C1D" w:rsidRPr="00482C1D" w:rsidRDefault="00482C1D" w:rsidP="006F33C7">
      <w:pPr>
        <w:widowControl w:val="0"/>
        <w:numPr>
          <w:ilvl w:val="2"/>
          <w:numId w:val="5"/>
        </w:numPr>
        <w:tabs>
          <w:tab w:val="clear" w:pos="1440"/>
          <w:tab w:val="num" w:pos="851"/>
        </w:tabs>
        <w:suppressAutoHyphens/>
        <w:spacing w:after="0" w:line="240" w:lineRule="auto"/>
        <w:ind w:left="851" w:firstLine="0"/>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Каковы основные положения бихевиоризма и фрейдизма?</w:t>
      </w:r>
    </w:p>
    <w:p w:rsidR="00482C1D" w:rsidRPr="00482C1D" w:rsidRDefault="00482C1D" w:rsidP="006F33C7">
      <w:pPr>
        <w:widowControl w:val="0"/>
        <w:numPr>
          <w:ilvl w:val="2"/>
          <w:numId w:val="5"/>
        </w:numPr>
        <w:tabs>
          <w:tab w:val="clear" w:pos="1440"/>
          <w:tab w:val="num" w:pos="851"/>
        </w:tabs>
        <w:suppressAutoHyphens/>
        <w:spacing w:after="0" w:line="240" w:lineRule="auto"/>
        <w:ind w:left="851" w:firstLine="0"/>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В чем заключается суть теории “магической пули”?</w:t>
      </w:r>
    </w:p>
    <w:p w:rsidR="00482C1D" w:rsidRPr="00482C1D" w:rsidRDefault="00482C1D" w:rsidP="006F33C7">
      <w:pPr>
        <w:widowControl w:val="0"/>
        <w:numPr>
          <w:ilvl w:val="2"/>
          <w:numId w:val="5"/>
        </w:numPr>
        <w:tabs>
          <w:tab w:val="clear" w:pos="1440"/>
          <w:tab w:val="num" w:pos="851"/>
        </w:tabs>
        <w:suppressAutoHyphens/>
        <w:spacing w:after="0" w:line="240" w:lineRule="auto"/>
        <w:ind w:left="851" w:firstLine="0"/>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Что такое “белая пропаганда”?</w:t>
      </w:r>
    </w:p>
    <w:p w:rsidR="00482C1D" w:rsidRPr="00482C1D" w:rsidRDefault="00482C1D" w:rsidP="006F33C7">
      <w:pPr>
        <w:widowControl w:val="0"/>
        <w:numPr>
          <w:ilvl w:val="2"/>
          <w:numId w:val="5"/>
        </w:numPr>
        <w:tabs>
          <w:tab w:val="clear" w:pos="1440"/>
          <w:tab w:val="num" w:pos="851"/>
        </w:tabs>
        <w:suppressAutoHyphens/>
        <w:spacing w:after="0" w:line="240" w:lineRule="auto"/>
        <w:ind w:left="851" w:firstLine="0"/>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Каких взглядов на пропаганду придерживались Лассуэлл, Липман и Дьюи?</w:t>
      </w:r>
    </w:p>
    <w:p w:rsidR="00482C1D" w:rsidRPr="00482C1D" w:rsidRDefault="00482C1D" w:rsidP="006F33C7">
      <w:pPr>
        <w:spacing w:after="0" w:line="240" w:lineRule="auto"/>
        <w:ind w:firstLine="851"/>
        <w:rPr>
          <w:rFonts w:ascii="Times New Roman" w:eastAsia="Times New Roman" w:hAnsi="Times New Roman" w:cs="Times New Roman"/>
          <w:i/>
          <w:sz w:val="24"/>
          <w:szCs w:val="24"/>
          <w:lang w:eastAsia="ru-RU"/>
        </w:rPr>
      </w:pPr>
      <w:r w:rsidRPr="00482C1D">
        <w:rPr>
          <w:rFonts w:ascii="Times New Roman" w:eastAsia="Times New Roman" w:hAnsi="Times New Roman" w:cs="Times New Roman"/>
          <w:i/>
          <w:sz w:val="24"/>
          <w:szCs w:val="24"/>
          <w:lang w:eastAsia="ru-RU"/>
        </w:rPr>
        <w:t>Задание №2. Дайте определения следующим понятиям:</w:t>
      </w:r>
    </w:p>
    <w:p w:rsidR="00482C1D" w:rsidRPr="00482C1D" w:rsidRDefault="00482C1D" w:rsidP="006F33C7">
      <w:pPr>
        <w:spacing w:after="0" w:line="240" w:lineRule="auto"/>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1)  Индустриализация</w:t>
      </w:r>
    </w:p>
    <w:p w:rsidR="00482C1D" w:rsidRPr="00482C1D" w:rsidRDefault="00482C1D" w:rsidP="006F33C7">
      <w:pPr>
        <w:spacing w:after="0" w:line="240" w:lineRule="auto"/>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2) Урбанизация</w:t>
      </w:r>
    </w:p>
    <w:p w:rsidR="00482C1D" w:rsidRPr="00482C1D" w:rsidRDefault="00482C1D" w:rsidP="006F33C7">
      <w:pPr>
        <w:spacing w:after="0" w:line="240" w:lineRule="auto"/>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3) Статус-кво</w:t>
      </w:r>
    </w:p>
    <w:p w:rsidR="00482C1D" w:rsidRPr="00482C1D" w:rsidRDefault="00482C1D" w:rsidP="006F33C7">
      <w:pPr>
        <w:spacing w:after="0" w:line="240" w:lineRule="auto"/>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4) Эталонные символы</w:t>
      </w:r>
    </w:p>
    <w:p w:rsidR="00482C1D" w:rsidRPr="00482C1D" w:rsidRDefault="00482C1D" w:rsidP="006F33C7">
      <w:pPr>
        <w:spacing w:after="0" w:line="240" w:lineRule="auto"/>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5) Технократия</w:t>
      </w:r>
    </w:p>
    <w:p w:rsidR="00482C1D" w:rsidRPr="00482C1D" w:rsidRDefault="00482C1D" w:rsidP="006F33C7">
      <w:pPr>
        <w:spacing w:after="0" w:line="240" w:lineRule="auto"/>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 xml:space="preserve">6) Квазиправительственное бюро по расследованиям          </w:t>
      </w:r>
    </w:p>
    <w:p w:rsidR="00482C1D" w:rsidRPr="00482C1D" w:rsidRDefault="00482C1D" w:rsidP="006F33C7">
      <w:pPr>
        <w:spacing w:after="0" w:line="240" w:lineRule="auto"/>
        <w:ind w:firstLine="851"/>
        <w:rPr>
          <w:rFonts w:ascii="Times New Roman" w:eastAsia="Times New Roman" w:hAnsi="Times New Roman" w:cs="Times New Roman"/>
          <w:i/>
          <w:sz w:val="24"/>
          <w:szCs w:val="24"/>
          <w:lang w:eastAsia="ru-RU"/>
        </w:rPr>
      </w:pPr>
      <w:r w:rsidRPr="00482C1D">
        <w:rPr>
          <w:rFonts w:ascii="Times New Roman" w:eastAsia="Times New Roman" w:hAnsi="Times New Roman" w:cs="Times New Roman"/>
          <w:i/>
          <w:sz w:val="24"/>
          <w:szCs w:val="24"/>
          <w:lang w:eastAsia="ru-RU"/>
        </w:rPr>
        <w:t>Задание №3. Подготовьте реферат на одну из заданных тем:</w:t>
      </w:r>
    </w:p>
    <w:p w:rsidR="00482C1D" w:rsidRPr="00482C1D" w:rsidRDefault="00482C1D" w:rsidP="006F33C7">
      <w:pPr>
        <w:widowControl w:val="0"/>
        <w:numPr>
          <w:ilvl w:val="3"/>
          <w:numId w:val="5"/>
        </w:numPr>
        <w:tabs>
          <w:tab w:val="clear" w:pos="1800"/>
          <w:tab w:val="num" w:pos="1134"/>
        </w:tabs>
        <w:suppressAutoHyphens/>
        <w:spacing w:after="0" w:line="240" w:lineRule="auto"/>
        <w:ind w:hanging="949"/>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Методы пропаганды Й. Геббельса</w:t>
      </w:r>
    </w:p>
    <w:p w:rsidR="00482C1D" w:rsidRPr="00482C1D" w:rsidRDefault="00482C1D" w:rsidP="006F33C7">
      <w:pPr>
        <w:widowControl w:val="0"/>
        <w:numPr>
          <w:ilvl w:val="3"/>
          <w:numId w:val="5"/>
        </w:numPr>
        <w:tabs>
          <w:tab w:val="clear" w:pos="1800"/>
          <w:tab w:val="num" w:pos="1134"/>
        </w:tabs>
        <w:suppressAutoHyphens/>
        <w:spacing w:after="0" w:line="240" w:lineRule="auto"/>
        <w:ind w:hanging="949"/>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История, понятие и методы белой пропаганды</w:t>
      </w:r>
    </w:p>
    <w:p w:rsidR="00482C1D" w:rsidRPr="00482C1D" w:rsidRDefault="00482C1D" w:rsidP="006F33C7">
      <w:pPr>
        <w:widowControl w:val="0"/>
        <w:numPr>
          <w:ilvl w:val="3"/>
          <w:numId w:val="5"/>
        </w:numPr>
        <w:tabs>
          <w:tab w:val="clear" w:pos="1800"/>
          <w:tab w:val="num" w:pos="1134"/>
        </w:tabs>
        <w:suppressAutoHyphens/>
        <w:spacing w:after="0" w:line="240" w:lineRule="auto"/>
        <w:ind w:hanging="949"/>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Исследование пропаганды Г. Лассуэллом</w:t>
      </w:r>
    </w:p>
    <w:p w:rsidR="00482C1D" w:rsidRPr="00482C1D" w:rsidRDefault="00482C1D" w:rsidP="006F33C7">
      <w:pPr>
        <w:widowControl w:val="0"/>
        <w:numPr>
          <w:ilvl w:val="3"/>
          <w:numId w:val="5"/>
        </w:numPr>
        <w:tabs>
          <w:tab w:val="clear" w:pos="1800"/>
          <w:tab w:val="num" w:pos="1134"/>
        </w:tabs>
        <w:suppressAutoHyphens/>
        <w:spacing w:after="0" w:line="240" w:lineRule="auto"/>
        <w:ind w:hanging="949"/>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Исследование пропаганды У. Липпманом</w:t>
      </w:r>
    </w:p>
    <w:p w:rsidR="00482C1D" w:rsidRPr="00482C1D" w:rsidRDefault="00482C1D" w:rsidP="006F33C7">
      <w:pPr>
        <w:spacing w:after="0" w:line="240" w:lineRule="auto"/>
        <w:ind w:firstLine="851"/>
        <w:jc w:val="both"/>
        <w:rPr>
          <w:rFonts w:ascii="Times New Roman" w:eastAsia="Times New Roman" w:hAnsi="Times New Roman" w:cs="Times New Roman"/>
          <w:i/>
          <w:sz w:val="24"/>
          <w:szCs w:val="24"/>
          <w:lang w:eastAsia="ru-RU"/>
        </w:rPr>
      </w:pPr>
      <w:r w:rsidRPr="00482C1D">
        <w:rPr>
          <w:rFonts w:ascii="Times New Roman" w:eastAsia="Times New Roman" w:hAnsi="Times New Roman" w:cs="Times New Roman"/>
          <w:i/>
          <w:sz w:val="24"/>
          <w:szCs w:val="24"/>
          <w:lang w:eastAsia="ru-RU"/>
        </w:rPr>
        <w:t>Задание №4. Написать эссе на тему «Реализация приемов массовой пропаганды на примере фильма «Вся королевская рать» (1949)».</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b/>
          <w:sz w:val="24"/>
          <w:szCs w:val="24"/>
          <w:lang w:eastAsia="ru-RU"/>
        </w:rPr>
      </w:pPr>
      <w:r w:rsidRPr="00482C1D">
        <w:rPr>
          <w:rFonts w:ascii="Times New Roman" w:eastAsia="Times New Roman" w:hAnsi="Times New Roman" w:cs="Times New Roman"/>
          <w:b/>
          <w:sz w:val="24"/>
          <w:szCs w:val="24"/>
          <w:lang w:eastAsia="ru-RU"/>
        </w:rPr>
        <w:t>Тема 3. Изучение эффектов массовой коммуникации</w:t>
      </w:r>
    </w:p>
    <w:p w:rsidR="00482C1D" w:rsidRPr="00482C1D" w:rsidRDefault="00482C1D" w:rsidP="006F33C7">
      <w:pPr>
        <w:spacing w:after="0" w:line="240" w:lineRule="auto"/>
        <w:ind w:firstLine="851"/>
        <w:rPr>
          <w:rFonts w:ascii="Times New Roman" w:eastAsia="Times New Roman" w:hAnsi="Times New Roman" w:cs="Times New Roman"/>
          <w:i/>
          <w:sz w:val="24"/>
          <w:szCs w:val="24"/>
          <w:lang w:eastAsia="ru-RU"/>
        </w:rPr>
      </w:pPr>
      <w:r w:rsidRPr="00482C1D">
        <w:rPr>
          <w:rFonts w:ascii="Times New Roman" w:eastAsia="Times New Roman" w:hAnsi="Times New Roman" w:cs="Times New Roman"/>
          <w:i/>
          <w:sz w:val="24"/>
          <w:szCs w:val="24"/>
          <w:lang w:eastAsia="ru-RU"/>
        </w:rPr>
        <w:t>Задание №1. Дайте ответы на следующие вопросы:</w:t>
      </w:r>
    </w:p>
    <w:p w:rsidR="00482C1D" w:rsidRPr="00482C1D" w:rsidRDefault="00482C1D" w:rsidP="006F33C7">
      <w:pPr>
        <w:widowControl w:val="0"/>
        <w:numPr>
          <w:ilvl w:val="0"/>
          <w:numId w:val="6"/>
        </w:numPr>
        <w:suppressAutoHyphens/>
        <w:spacing w:after="0" w:line="240" w:lineRule="auto"/>
        <w:ind w:left="851" w:right="537" w:firstLine="0"/>
        <w:jc w:val="both"/>
        <w:rPr>
          <w:rFonts w:ascii="Times New Roman" w:eastAsia="Times New Roman" w:hAnsi="Times New Roman" w:cs="Times New Roman"/>
          <w:color w:val="000000"/>
          <w:kern w:val="1"/>
          <w:sz w:val="24"/>
          <w:szCs w:val="24"/>
          <w:u w:color="000000"/>
          <w:lang w:eastAsia="ru-RU"/>
        </w:rPr>
      </w:pPr>
      <w:r w:rsidRPr="00482C1D">
        <w:rPr>
          <w:rFonts w:ascii="Times New Roman" w:eastAsia="Times New Roman" w:hAnsi="Times New Roman" w:cs="Times New Roman"/>
          <w:color w:val="000000"/>
          <w:kern w:val="1"/>
          <w:sz w:val="24"/>
          <w:szCs w:val="24"/>
          <w:u w:color="000000"/>
          <w:lang w:eastAsia="ru-RU"/>
        </w:rPr>
        <w:lastRenderedPageBreak/>
        <w:t>С чего начала складываться парадигма ограниченных эффектов?</w:t>
      </w:r>
    </w:p>
    <w:p w:rsidR="00482C1D" w:rsidRPr="00482C1D" w:rsidRDefault="00482C1D" w:rsidP="006F33C7">
      <w:pPr>
        <w:widowControl w:val="0"/>
        <w:numPr>
          <w:ilvl w:val="0"/>
          <w:numId w:val="6"/>
        </w:numPr>
        <w:suppressAutoHyphens/>
        <w:spacing w:after="0" w:line="240" w:lineRule="auto"/>
        <w:ind w:left="851" w:right="537" w:firstLine="0"/>
        <w:jc w:val="both"/>
        <w:rPr>
          <w:rFonts w:ascii="Times New Roman" w:eastAsia="Times New Roman" w:hAnsi="Times New Roman" w:cs="Times New Roman"/>
          <w:color w:val="000000"/>
          <w:kern w:val="1"/>
          <w:sz w:val="24"/>
          <w:szCs w:val="24"/>
          <w:u w:color="000000"/>
          <w:lang w:eastAsia="ru-RU"/>
        </w:rPr>
      </w:pPr>
      <w:r w:rsidRPr="00482C1D">
        <w:rPr>
          <w:rFonts w:ascii="Times New Roman" w:eastAsia="Times New Roman" w:hAnsi="Times New Roman" w:cs="Times New Roman"/>
          <w:color w:val="000000"/>
          <w:kern w:val="1"/>
          <w:sz w:val="24"/>
          <w:szCs w:val="24"/>
          <w:u w:color="000000"/>
          <w:lang w:eastAsia="ru-RU"/>
        </w:rPr>
        <w:t>Каков основной вывод теории изменения установок?</w:t>
      </w:r>
    </w:p>
    <w:p w:rsidR="00482C1D" w:rsidRPr="00482C1D" w:rsidRDefault="00482C1D" w:rsidP="006F33C7">
      <w:pPr>
        <w:widowControl w:val="0"/>
        <w:numPr>
          <w:ilvl w:val="0"/>
          <w:numId w:val="6"/>
        </w:numPr>
        <w:suppressAutoHyphens/>
        <w:spacing w:after="0" w:line="240" w:lineRule="auto"/>
        <w:ind w:left="851" w:right="537" w:firstLine="0"/>
        <w:jc w:val="both"/>
        <w:rPr>
          <w:rFonts w:ascii="Times New Roman" w:eastAsia="Times New Roman" w:hAnsi="Times New Roman" w:cs="Times New Roman"/>
          <w:color w:val="000000"/>
          <w:kern w:val="1"/>
          <w:sz w:val="24"/>
          <w:szCs w:val="24"/>
          <w:u w:color="000000"/>
          <w:lang w:eastAsia="ru-RU"/>
        </w:rPr>
      </w:pPr>
      <w:r w:rsidRPr="00482C1D">
        <w:rPr>
          <w:rFonts w:ascii="Times New Roman" w:eastAsia="Times New Roman" w:hAnsi="Times New Roman" w:cs="Times New Roman"/>
          <w:color w:val="000000"/>
          <w:kern w:val="1"/>
          <w:sz w:val="24"/>
          <w:szCs w:val="24"/>
          <w:u w:color="000000"/>
          <w:lang w:eastAsia="ru-RU"/>
        </w:rPr>
        <w:t>Какая роль отводится селективным процессам?</w:t>
      </w:r>
    </w:p>
    <w:p w:rsidR="00482C1D" w:rsidRPr="00482C1D" w:rsidRDefault="00482C1D" w:rsidP="006F33C7">
      <w:pPr>
        <w:widowControl w:val="0"/>
        <w:numPr>
          <w:ilvl w:val="0"/>
          <w:numId w:val="6"/>
        </w:numPr>
        <w:suppressAutoHyphens/>
        <w:spacing w:after="0" w:line="240" w:lineRule="auto"/>
        <w:ind w:left="851" w:right="537" w:firstLine="0"/>
        <w:jc w:val="both"/>
        <w:rPr>
          <w:rFonts w:ascii="Times New Roman" w:eastAsia="Times New Roman" w:hAnsi="Times New Roman" w:cs="Times New Roman"/>
          <w:color w:val="000000"/>
          <w:kern w:val="1"/>
          <w:sz w:val="24"/>
          <w:szCs w:val="24"/>
          <w:u w:color="000000"/>
          <w:lang w:eastAsia="ru-RU"/>
        </w:rPr>
      </w:pPr>
      <w:r w:rsidRPr="00482C1D">
        <w:rPr>
          <w:rFonts w:ascii="Times New Roman" w:eastAsia="Times New Roman" w:hAnsi="Times New Roman" w:cs="Times New Roman"/>
          <w:color w:val="000000"/>
          <w:kern w:val="1"/>
          <w:sz w:val="24"/>
          <w:szCs w:val="24"/>
          <w:u w:color="000000"/>
          <w:lang w:eastAsia="ru-RU"/>
        </w:rPr>
        <w:t>Почему в Америке преобладали эмпирические исследования?</w:t>
      </w:r>
    </w:p>
    <w:p w:rsidR="00482C1D" w:rsidRPr="00482C1D" w:rsidRDefault="00482C1D" w:rsidP="006F33C7">
      <w:pPr>
        <w:widowControl w:val="0"/>
        <w:numPr>
          <w:ilvl w:val="0"/>
          <w:numId w:val="6"/>
        </w:numPr>
        <w:suppressAutoHyphens/>
        <w:spacing w:after="0" w:line="240" w:lineRule="auto"/>
        <w:ind w:left="851" w:right="537" w:firstLine="0"/>
        <w:jc w:val="both"/>
        <w:rPr>
          <w:rFonts w:ascii="Times New Roman" w:eastAsia="Times New Roman" w:hAnsi="Times New Roman" w:cs="Times New Roman"/>
          <w:color w:val="000000"/>
          <w:kern w:val="1"/>
          <w:sz w:val="24"/>
          <w:szCs w:val="24"/>
          <w:u w:color="000000"/>
          <w:lang w:eastAsia="ru-RU"/>
        </w:rPr>
      </w:pPr>
      <w:r w:rsidRPr="00482C1D">
        <w:rPr>
          <w:rFonts w:ascii="Times New Roman" w:eastAsia="Times New Roman" w:hAnsi="Times New Roman" w:cs="Times New Roman"/>
          <w:color w:val="000000"/>
          <w:kern w:val="1"/>
          <w:sz w:val="24"/>
          <w:szCs w:val="24"/>
          <w:u w:color="000000"/>
          <w:lang w:eastAsia="ru-RU"/>
        </w:rPr>
        <w:t>Какие концепции включены в понятие теории селективного влияния?</w:t>
      </w:r>
    </w:p>
    <w:p w:rsidR="00482C1D" w:rsidRPr="00482C1D" w:rsidRDefault="00482C1D" w:rsidP="006F33C7">
      <w:pPr>
        <w:widowControl w:val="0"/>
        <w:numPr>
          <w:ilvl w:val="0"/>
          <w:numId w:val="6"/>
        </w:numPr>
        <w:suppressAutoHyphens/>
        <w:spacing w:after="0" w:line="240" w:lineRule="auto"/>
        <w:ind w:left="851" w:right="537" w:firstLine="0"/>
        <w:jc w:val="both"/>
        <w:rPr>
          <w:rFonts w:ascii="Times New Roman" w:eastAsia="Times New Roman" w:hAnsi="Times New Roman" w:cs="Times New Roman"/>
          <w:color w:val="000000"/>
          <w:kern w:val="1"/>
          <w:sz w:val="24"/>
          <w:szCs w:val="24"/>
          <w:u w:color="000000"/>
          <w:lang w:eastAsia="ru-RU"/>
        </w:rPr>
      </w:pPr>
      <w:r w:rsidRPr="00482C1D">
        <w:rPr>
          <w:rFonts w:ascii="Times New Roman" w:eastAsia="Times New Roman" w:hAnsi="Times New Roman" w:cs="Times New Roman"/>
          <w:color w:val="000000"/>
          <w:kern w:val="1"/>
          <w:sz w:val="24"/>
          <w:szCs w:val="24"/>
          <w:u w:color="000000"/>
          <w:lang w:eastAsia="ru-RU"/>
        </w:rPr>
        <w:t>Насколько актуальны положения парадигмы ограниченных эффектов в настоящее время?</w:t>
      </w:r>
    </w:p>
    <w:p w:rsidR="00482C1D" w:rsidRPr="00482C1D" w:rsidRDefault="00482C1D" w:rsidP="006F33C7">
      <w:pPr>
        <w:spacing w:after="0" w:line="240" w:lineRule="auto"/>
        <w:ind w:firstLine="851"/>
        <w:rPr>
          <w:rFonts w:ascii="Times New Roman" w:eastAsia="Times New Roman" w:hAnsi="Times New Roman" w:cs="Times New Roman"/>
          <w:i/>
          <w:sz w:val="24"/>
          <w:szCs w:val="24"/>
          <w:lang w:eastAsia="ru-RU"/>
        </w:rPr>
      </w:pPr>
      <w:r w:rsidRPr="00482C1D">
        <w:rPr>
          <w:rFonts w:ascii="Times New Roman" w:eastAsia="Times New Roman" w:hAnsi="Times New Roman" w:cs="Times New Roman"/>
          <w:i/>
          <w:sz w:val="24"/>
          <w:szCs w:val="24"/>
          <w:lang w:eastAsia="ru-RU"/>
        </w:rPr>
        <w:t>Задание №2. Дайте письменные ответы на следующие вопросы:</w:t>
      </w:r>
    </w:p>
    <w:p w:rsidR="00482C1D" w:rsidRPr="00482C1D" w:rsidRDefault="00482C1D" w:rsidP="006F33C7">
      <w:pPr>
        <w:numPr>
          <w:ilvl w:val="0"/>
          <w:numId w:val="8"/>
        </w:numPr>
        <w:spacing w:after="0" w:line="240" w:lineRule="auto"/>
        <w:ind w:left="851" w:firstLine="0"/>
        <w:jc w:val="both"/>
        <w:rPr>
          <w:rFonts w:ascii="Times New Roman" w:eastAsia="Times New Roman" w:hAnsi="Times New Roman" w:cs="Times New Roman"/>
          <w:color w:val="000000"/>
          <w:sz w:val="24"/>
          <w:szCs w:val="24"/>
          <w:lang w:eastAsia="ru-RU"/>
        </w:rPr>
      </w:pPr>
      <w:r w:rsidRPr="00482C1D">
        <w:rPr>
          <w:rFonts w:ascii="Times New Roman" w:eastAsia="Times New Roman" w:hAnsi="Times New Roman" w:cs="Arial Unicode MS"/>
          <w:color w:val="000000"/>
          <w:sz w:val="24"/>
          <w:szCs w:val="24"/>
          <w:lang w:eastAsia="ru-RU"/>
        </w:rPr>
        <w:t>Эмпирический метод исследования  – это…</w:t>
      </w:r>
    </w:p>
    <w:p w:rsidR="00482C1D" w:rsidRPr="00482C1D" w:rsidRDefault="00482C1D" w:rsidP="006F33C7">
      <w:pPr>
        <w:numPr>
          <w:ilvl w:val="0"/>
          <w:numId w:val="8"/>
        </w:numPr>
        <w:spacing w:after="0" w:line="240" w:lineRule="auto"/>
        <w:ind w:left="851" w:firstLine="0"/>
        <w:jc w:val="both"/>
        <w:rPr>
          <w:rFonts w:ascii="Times New Roman" w:eastAsia="Times New Roman" w:hAnsi="Times New Roman" w:cs="Times New Roman"/>
          <w:color w:val="000000"/>
          <w:sz w:val="24"/>
          <w:szCs w:val="24"/>
          <w:lang w:eastAsia="ru-RU"/>
        </w:rPr>
      </w:pPr>
      <w:r w:rsidRPr="00482C1D">
        <w:rPr>
          <w:rFonts w:ascii="Times New Roman" w:eastAsia="Times New Roman" w:hAnsi="Times New Roman" w:cs="Arial Unicode MS"/>
          <w:color w:val="000000"/>
          <w:sz w:val="24"/>
          <w:szCs w:val="24"/>
          <w:lang w:eastAsia="ru-RU"/>
        </w:rPr>
        <w:t>Почему для своих исследований в 1940 году П. Лазарсфельд выбрал штат Огайо?</w:t>
      </w:r>
    </w:p>
    <w:p w:rsidR="00482C1D" w:rsidRPr="00482C1D" w:rsidRDefault="00482C1D" w:rsidP="006F33C7">
      <w:pPr>
        <w:numPr>
          <w:ilvl w:val="0"/>
          <w:numId w:val="8"/>
        </w:numPr>
        <w:spacing w:after="0" w:line="240" w:lineRule="auto"/>
        <w:ind w:left="851" w:firstLine="0"/>
        <w:jc w:val="both"/>
        <w:rPr>
          <w:rFonts w:ascii="Times New Roman" w:eastAsia="Times New Roman" w:hAnsi="Times New Roman" w:cs="Times New Roman"/>
          <w:color w:val="000000"/>
          <w:sz w:val="24"/>
          <w:szCs w:val="24"/>
          <w:lang w:eastAsia="ru-RU"/>
        </w:rPr>
      </w:pPr>
      <w:r w:rsidRPr="00482C1D">
        <w:rPr>
          <w:rFonts w:ascii="Times New Roman" w:eastAsia="Times New Roman" w:hAnsi="Times New Roman" w:cs="Arial Unicode MS"/>
          <w:color w:val="000000"/>
          <w:sz w:val="24"/>
          <w:szCs w:val="24"/>
          <w:lang w:eastAsia="ru-RU"/>
        </w:rPr>
        <w:t>Кто такие «лидеры общественного мнения»?</w:t>
      </w:r>
    </w:p>
    <w:p w:rsidR="00482C1D" w:rsidRPr="00482C1D" w:rsidRDefault="00482C1D" w:rsidP="006F33C7">
      <w:pPr>
        <w:numPr>
          <w:ilvl w:val="0"/>
          <w:numId w:val="8"/>
        </w:numPr>
        <w:spacing w:after="0" w:line="240" w:lineRule="auto"/>
        <w:ind w:left="851" w:firstLine="0"/>
        <w:jc w:val="both"/>
        <w:rPr>
          <w:rFonts w:ascii="Times New Roman" w:eastAsia="Times New Roman" w:hAnsi="Times New Roman" w:cs="Times New Roman"/>
          <w:color w:val="000000"/>
          <w:sz w:val="24"/>
          <w:szCs w:val="24"/>
          <w:lang w:eastAsia="ru-RU"/>
        </w:rPr>
      </w:pPr>
      <w:r w:rsidRPr="00482C1D">
        <w:rPr>
          <w:rFonts w:ascii="Times New Roman" w:eastAsia="Times New Roman" w:hAnsi="Times New Roman" w:cs="Arial Unicode MS"/>
          <w:color w:val="000000"/>
          <w:sz w:val="24"/>
          <w:szCs w:val="24"/>
          <w:lang w:eastAsia="ru-RU"/>
        </w:rPr>
        <w:t>Кто такие «последователи общественного мнения»?</w:t>
      </w:r>
    </w:p>
    <w:p w:rsidR="00482C1D" w:rsidRPr="00482C1D" w:rsidRDefault="00482C1D" w:rsidP="006F33C7">
      <w:pPr>
        <w:numPr>
          <w:ilvl w:val="0"/>
          <w:numId w:val="8"/>
        </w:numPr>
        <w:spacing w:after="0" w:line="240" w:lineRule="auto"/>
        <w:ind w:left="851" w:firstLine="0"/>
        <w:jc w:val="both"/>
        <w:rPr>
          <w:rFonts w:ascii="Times New Roman" w:eastAsia="Times New Roman" w:hAnsi="Times New Roman" w:cs="Times New Roman"/>
          <w:color w:val="000000"/>
          <w:sz w:val="24"/>
          <w:szCs w:val="24"/>
          <w:lang w:eastAsia="ru-RU"/>
        </w:rPr>
      </w:pPr>
      <w:r w:rsidRPr="00482C1D">
        <w:rPr>
          <w:rFonts w:ascii="Times New Roman" w:eastAsia="Times New Roman" w:hAnsi="Times New Roman" w:cs="Arial Unicode MS"/>
          <w:color w:val="000000"/>
          <w:sz w:val="24"/>
          <w:szCs w:val="24"/>
          <w:lang w:eastAsia="ru-RU"/>
        </w:rPr>
        <w:t>Почему пропагандистские фильмы М. Яновича и Э. Шилза, транслируемые немецким военнопленным в 1942-1945-е гг., не оказывали желаемого эффекта?</w:t>
      </w:r>
    </w:p>
    <w:p w:rsidR="00482C1D" w:rsidRPr="00482C1D" w:rsidRDefault="00482C1D" w:rsidP="006F33C7">
      <w:pPr>
        <w:numPr>
          <w:ilvl w:val="0"/>
          <w:numId w:val="8"/>
        </w:numPr>
        <w:spacing w:after="0" w:line="240" w:lineRule="auto"/>
        <w:ind w:left="851" w:firstLine="0"/>
        <w:jc w:val="both"/>
        <w:rPr>
          <w:rFonts w:ascii="Times New Roman" w:eastAsia="Times New Roman" w:hAnsi="Times New Roman" w:cs="Times New Roman"/>
          <w:color w:val="000000"/>
          <w:sz w:val="24"/>
          <w:szCs w:val="24"/>
          <w:lang w:eastAsia="ru-RU"/>
        </w:rPr>
      </w:pPr>
      <w:r w:rsidRPr="00482C1D">
        <w:rPr>
          <w:rFonts w:ascii="Times New Roman" w:eastAsia="Times New Roman" w:hAnsi="Times New Roman" w:cs="Arial Unicode MS"/>
          <w:color w:val="000000"/>
          <w:sz w:val="24"/>
          <w:szCs w:val="24"/>
          <w:lang w:eastAsia="ru-RU"/>
        </w:rPr>
        <w:t>Какие исследования проводил в 1942-1945-х гг.. К. Ховланд? К какому выводу он пришел?</w:t>
      </w:r>
    </w:p>
    <w:p w:rsidR="00482C1D" w:rsidRPr="00482C1D" w:rsidRDefault="00482C1D" w:rsidP="006F33C7">
      <w:pPr>
        <w:numPr>
          <w:ilvl w:val="0"/>
          <w:numId w:val="8"/>
        </w:numPr>
        <w:spacing w:after="0" w:line="240" w:lineRule="auto"/>
        <w:ind w:firstLine="524"/>
        <w:jc w:val="both"/>
        <w:rPr>
          <w:rFonts w:ascii="Times New Roman" w:eastAsia="Times New Roman" w:hAnsi="Times New Roman" w:cs="Times New Roman"/>
          <w:color w:val="000000"/>
          <w:sz w:val="24"/>
          <w:szCs w:val="24"/>
          <w:lang w:eastAsia="ru-RU"/>
        </w:rPr>
      </w:pPr>
      <w:r w:rsidRPr="00482C1D">
        <w:rPr>
          <w:rFonts w:ascii="Times New Roman" w:eastAsia="Times New Roman" w:hAnsi="Times New Roman" w:cs="Arial Unicode MS"/>
          <w:color w:val="000000"/>
          <w:sz w:val="24"/>
          <w:szCs w:val="24"/>
          <w:lang w:eastAsia="ru-RU"/>
        </w:rPr>
        <w:t>К какому выводу пришел К. Ховланд со своей группой исследуя первичность и новизну информации?</w:t>
      </w:r>
    </w:p>
    <w:p w:rsidR="00482C1D" w:rsidRPr="00482C1D" w:rsidRDefault="00482C1D" w:rsidP="006F33C7">
      <w:pPr>
        <w:numPr>
          <w:ilvl w:val="0"/>
          <w:numId w:val="8"/>
        </w:numPr>
        <w:spacing w:after="0" w:line="240" w:lineRule="auto"/>
        <w:ind w:firstLine="524"/>
        <w:jc w:val="both"/>
        <w:rPr>
          <w:rFonts w:ascii="Times New Roman" w:eastAsia="Times New Roman" w:hAnsi="Times New Roman" w:cs="Times New Roman"/>
          <w:color w:val="000000"/>
          <w:sz w:val="24"/>
          <w:szCs w:val="24"/>
          <w:lang w:eastAsia="ru-RU"/>
        </w:rPr>
      </w:pPr>
      <w:r w:rsidRPr="00482C1D">
        <w:rPr>
          <w:rFonts w:ascii="Times New Roman" w:eastAsia="Times New Roman" w:hAnsi="Times New Roman" w:cs="Arial Unicode MS"/>
          <w:color w:val="000000"/>
          <w:sz w:val="24"/>
          <w:szCs w:val="24"/>
          <w:lang w:eastAsia="ru-RU"/>
        </w:rPr>
        <w:t xml:space="preserve">Что такое когнитивный диссонанс? </w:t>
      </w:r>
    </w:p>
    <w:p w:rsidR="00482C1D" w:rsidRPr="00482C1D" w:rsidRDefault="00482C1D" w:rsidP="006F33C7">
      <w:pPr>
        <w:numPr>
          <w:ilvl w:val="0"/>
          <w:numId w:val="8"/>
        </w:numPr>
        <w:spacing w:after="0" w:line="240" w:lineRule="auto"/>
        <w:ind w:firstLine="524"/>
        <w:jc w:val="both"/>
        <w:rPr>
          <w:rFonts w:ascii="Times New Roman" w:eastAsia="Times New Roman" w:hAnsi="Times New Roman" w:cs="Times New Roman"/>
          <w:color w:val="000000"/>
          <w:sz w:val="24"/>
          <w:szCs w:val="24"/>
          <w:lang w:eastAsia="ru-RU"/>
        </w:rPr>
      </w:pPr>
      <w:r w:rsidRPr="00482C1D">
        <w:rPr>
          <w:rFonts w:ascii="Times New Roman" w:eastAsia="Times New Roman" w:hAnsi="Times New Roman" w:cs="Arial Unicode MS"/>
          <w:color w:val="000000"/>
          <w:sz w:val="24"/>
          <w:szCs w:val="24"/>
          <w:lang w:eastAsia="ru-RU"/>
        </w:rPr>
        <w:t>Перечислите основные положения теории когнитивного диссонанса Л. Фестингера.</w:t>
      </w:r>
    </w:p>
    <w:p w:rsidR="00482C1D" w:rsidRPr="00482C1D" w:rsidRDefault="00482C1D" w:rsidP="006F33C7">
      <w:pPr>
        <w:numPr>
          <w:ilvl w:val="0"/>
          <w:numId w:val="8"/>
        </w:numPr>
        <w:spacing w:after="0" w:line="240" w:lineRule="auto"/>
        <w:ind w:firstLine="524"/>
        <w:jc w:val="both"/>
        <w:rPr>
          <w:rFonts w:ascii="Times New Roman" w:eastAsia="Times New Roman" w:hAnsi="Times New Roman" w:cs="Times New Roman"/>
          <w:color w:val="000000"/>
          <w:sz w:val="24"/>
          <w:szCs w:val="24"/>
          <w:lang w:eastAsia="ru-RU"/>
        </w:rPr>
      </w:pPr>
      <w:r w:rsidRPr="00482C1D">
        <w:rPr>
          <w:rFonts w:ascii="Times New Roman" w:eastAsia="Times New Roman" w:hAnsi="Times New Roman" w:cs="Arial Unicode MS"/>
          <w:color w:val="000000"/>
          <w:sz w:val="24"/>
          <w:szCs w:val="24"/>
          <w:lang w:eastAsia="ru-RU"/>
        </w:rPr>
        <w:t>Какие селективные процессы вы знаете? В чем суть каждого из них?</w:t>
      </w:r>
    </w:p>
    <w:p w:rsidR="00482C1D" w:rsidRPr="00482C1D" w:rsidRDefault="00482C1D" w:rsidP="006F33C7">
      <w:pPr>
        <w:numPr>
          <w:ilvl w:val="0"/>
          <w:numId w:val="8"/>
        </w:numPr>
        <w:spacing w:after="0" w:line="240" w:lineRule="auto"/>
        <w:ind w:firstLine="524"/>
        <w:jc w:val="both"/>
        <w:rPr>
          <w:rFonts w:ascii="Times New Roman" w:eastAsia="Times New Roman" w:hAnsi="Times New Roman" w:cs="Times New Roman"/>
          <w:color w:val="000000"/>
          <w:sz w:val="24"/>
          <w:szCs w:val="24"/>
          <w:lang w:eastAsia="ru-RU"/>
        </w:rPr>
      </w:pPr>
      <w:r w:rsidRPr="00482C1D">
        <w:rPr>
          <w:rFonts w:ascii="Times New Roman" w:eastAsia="Times New Roman" w:hAnsi="Times New Roman" w:cs="Arial Unicode MS"/>
          <w:color w:val="000000"/>
          <w:sz w:val="24"/>
          <w:szCs w:val="24"/>
          <w:lang w:eastAsia="ru-RU"/>
        </w:rPr>
        <w:t xml:space="preserve">Объясните суть теории селективного влияния, разработанной М. Дефлером и С. Болл-Рокич. </w:t>
      </w:r>
    </w:p>
    <w:p w:rsidR="00482C1D" w:rsidRPr="00482C1D" w:rsidRDefault="00482C1D" w:rsidP="006F33C7">
      <w:pPr>
        <w:spacing w:after="0" w:line="240" w:lineRule="auto"/>
        <w:ind w:firstLine="851"/>
        <w:rPr>
          <w:rFonts w:ascii="Times New Roman" w:eastAsia="Times New Roman" w:hAnsi="Times New Roman" w:cs="Times New Roman"/>
          <w:b/>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b/>
          <w:sz w:val="24"/>
          <w:szCs w:val="24"/>
          <w:lang w:eastAsia="ru-RU"/>
        </w:rPr>
      </w:pPr>
      <w:r w:rsidRPr="00482C1D">
        <w:rPr>
          <w:rFonts w:ascii="Times New Roman" w:eastAsia="Times New Roman" w:hAnsi="Times New Roman" w:cs="Times New Roman"/>
          <w:b/>
          <w:sz w:val="24"/>
          <w:szCs w:val="24"/>
          <w:lang w:eastAsia="ru-RU"/>
        </w:rPr>
        <w:t>Тема 4. Структурно-функциональный подход в исследованиях массовой коммуникации</w:t>
      </w:r>
    </w:p>
    <w:p w:rsidR="00482C1D" w:rsidRPr="00482C1D" w:rsidRDefault="00482C1D" w:rsidP="006F33C7">
      <w:pPr>
        <w:spacing w:after="0" w:line="240" w:lineRule="auto"/>
        <w:ind w:firstLine="851"/>
        <w:rPr>
          <w:rFonts w:ascii="Times New Roman" w:eastAsia="Times New Roman" w:hAnsi="Times New Roman" w:cs="Times New Roman"/>
          <w:i/>
          <w:sz w:val="24"/>
          <w:szCs w:val="24"/>
          <w:lang w:eastAsia="ru-RU"/>
        </w:rPr>
      </w:pPr>
      <w:r w:rsidRPr="00482C1D">
        <w:rPr>
          <w:rFonts w:ascii="Times New Roman" w:eastAsia="Times New Roman" w:hAnsi="Times New Roman" w:cs="Times New Roman"/>
          <w:i/>
          <w:sz w:val="24"/>
          <w:szCs w:val="24"/>
          <w:lang w:eastAsia="ru-RU"/>
        </w:rPr>
        <w:t>Задание №1. Дайте ответы на следующие вопросы:</w:t>
      </w:r>
    </w:p>
    <w:p w:rsidR="00482C1D" w:rsidRPr="00482C1D" w:rsidRDefault="00482C1D" w:rsidP="006F33C7">
      <w:pPr>
        <w:numPr>
          <w:ilvl w:val="0"/>
          <w:numId w:val="9"/>
        </w:numPr>
        <w:spacing w:after="0" w:line="240" w:lineRule="auto"/>
        <w:ind w:left="1418" w:hanging="567"/>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Какова основная идея функционального анализа?</w:t>
      </w:r>
    </w:p>
    <w:p w:rsidR="00482C1D" w:rsidRPr="00482C1D" w:rsidRDefault="00482C1D" w:rsidP="006F33C7">
      <w:pPr>
        <w:numPr>
          <w:ilvl w:val="0"/>
          <w:numId w:val="9"/>
        </w:numPr>
        <w:spacing w:after="0" w:line="240" w:lineRule="auto"/>
        <w:ind w:left="1418" w:hanging="567"/>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Что такое функция и дисфункция масс-медиа?</w:t>
      </w:r>
    </w:p>
    <w:p w:rsidR="00482C1D" w:rsidRPr="00482C1D" w:rsidRDefault="00482C1D" w:rsidP="006F33C7">
      <w:pPr>
        <w:numPr>
          <w:ilvl w:val="0"/>
          <w:numId w:val="9"/>
        </w:numPr>
        <w:spacing w:after="0" w:line="240" w:lineRule="auto"/>
        <w:ind w:left="1418" w:hanging="567"/>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Можно ли считать диффузию инноваций общим социальным процессом?</w:t>
      </w:r>
    </w:p>
    <w:p w:rsidR="00482C1D" w:rsidRPr="00482C1D" w:rsidRDefault="00482C1D" w:rsidP="006F33C7">
      <w:pPr>
        <w:numPr>
          <w:ilvl w:val="0"/>
          <w:numId w:val="9"/>
        </w:numPr>
        <w:spacing w:after="0" w:line="240" w:lineRule="auto"/>
        <w:ind w:left="1418" w:hanging="567"/>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Каковы основные положения теории подкрепления Клаппера?</w:t>
      </w:r>
    </w:p>
    <w:p w:rsidR="00482C1D" w:rsidRPr="00482C1D" w:rsidRDefault="00482C1D" w:rsidP="006F33C7">
      <w:pPr>
        <w:numPr>
          <w:ilvl w:val="0"/>
          <w:numId w:val="9"/>
        </w:numPr>
        <w:spacing w:after="0" w:line="240" w:lineRule="auto"/>
        <w:ind w:left="1418" w:hanging="567"/>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Почему критикуют идею социального плюрализма?</w:t>
      </w:r>
    </w:p>
    <w:p w:rsidR="00482C1D" w:rsidRPr="00482C1D" w:rsidRDefault="00482C1D" w:rsidP="006F33C7">
      <w:pPr>
        <w:spacing w:after="0" w:line="240" w:lineRule="auto"/>
        <w:ind w:firstLine="851"/>
        <w:rPr>
          <w:rFonts w:ascii="Times New Roman" w:eastAsia="Times New Roman" w:hAnsi="Times New Roman" w:cs="Times New Roman"/>
          <w:i/>
          <w:sz w:val="24"/>
          <w:szCs w:val="24"/>
          <w:lang w:eastAsia="ru-RU"/>
        </w:rPr>
      </w:pPr>
      <w:r w:rsidRPr="00482C1D">
        <w:rPr>
          <w:rFonts w:ascii="Times New Roman" w:eastAsia="Times New Roman" w:hAnsi="Times New Roman" w:cs="Times New Roman"/>
          <w:i/>
          <w:sz w:val="24"/>
          <w:szCs w:val="24"/>
          <w:lang w:eastAsia="ru-RU"/>
        </w:rPr>
        <w:t>Задание №2. Подготовьте реферат на одну из заданных тем:</w:t>
      </w:r>
    </w:p>
    <w:p w:rsidR="00482C1D" w:rsidRPr="00482C1D" w:rsidRDefault="00482C1D" w:rsidP="006F33C7">
      <w:pPr>
        <w:numPr>
          <w:ilvl w:val="0"/>
          <w:numId w:val="10"/>
        </w:numPr>
        <w:spacing w:after="0" w:line="240" w:lineRule="auto"/>
        <w:ind w:firstLine="524"/>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Роберт Мертон и парадигма функционального анализа</w:t>
      </w:r>
    </w:p>
    <w:p w:rsidR="00482C1D" w:rsidRPr="00482C1D" w:rsidRDefault="00482C1D" w:rsidP="006F33C7">
      <w:pPr>
        <w:numPr>
          <w:ilvl w:val="0"/>
          <w:numId w:val="10"/>
        </w:numPr>
        <w:spacing w:after="0" w:line="240" w:lineRule="auto"/>
        <w:ind w:firstLine="524"/>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Чарльз Райт Миллс «Властвующая элита»</w:t>
      </w:r>
    </w:p>
    <w:p w:rsidR="00482C1D" w:rsidRPr="00482C1D" w:rsidRDefault="00482C1D" w:rsidP="006F33C7">
      <w:pPr>
        <w:numPr>
          <w:ilvl w:val="0"/>
          <w:numId w:val="10"/>
        </w:numPr>
        <w:spacing w:after="0" w:line="240" w:lineRule="auto"/>
        <w:ind w:firstLine="524"/>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Теория элитарного плюрализма</w:t>
      </w:r>
    </w:p>
    <w:p w:rsidR="00482C1D" w:rsidRPr="00482C1D" w:rsidRDefault="00482C1D" w:rsidP="006F33C7">
      <w:pPr>
        <w:spacing w:after="0" w:line="240" w:lineRule="auto"/>
        <w:ind w:firstLine="851"/>
        <w:rPr>
          <w:rFonts w:ascii="Times New Roman" w:eastAsia="Times New Roman" w:hAnsi="Times New Roman" w:cs="Times New Roman"/>
          <w:b/>
          <w:sz w:val="24"/>
          <w:szCs w:val="24"/>
          <w:lang w:eastAsia="ru-RU"/>
        </w:rPr>
      </w:pPr>
    </w:p>
    <w:p w:rsidR="00482C1D" w:rsidRDefault="00482C1D" w:rsidP="006F33C7">
      <w:pPr>
        <w:spacing w:after="0" w:line="240" w:lineRule="auto"/>
        <w:ind w:firstLine="851"/>
        <w:rPr>
          <w:rFonts w:ascii="Times New Roman" w:eastAsia="Times New Roman" w:hAnsi="Times New Roman" w:cs="Times New Roman"/>
          <w:b/>
          <w:sz w:val="24"/>
          <w:szCs w:val="24"/>
          <w:lang w:eastAsia="ru-RU"/>
        </w:rPr>
      </w:pPr>
      <w:r w:rsidRPr="009B0BD3">
        <w:rPr>
          <w:rFonts w:ascii="Times New Roman" w:eastAsia="Times New Roman" w:hAnsi="Times New Roman" w:cs="Times New Roman"/>
          <w:b/>
          <w:sz w:val="24"/>
          <w:szCs w:val="24"/>
          <w:lang w:eastAsia="ru-RU"/>
        </w:rPr>
        <w:t>Тема 5. Теория социального научения и исследования насилия на телеэкране</w:t>
      </w:r>
    </w:p>
    <w:p w:rsidR="009B0BD3" w:rsidRPr="00482C1D" w:rsidRDefault="009B0BD3" w:rsidP="006F33C7">
      <w:pPr>
        <w:spacing w:after="0" w:line="240" w:lineRule="auto"/>
        <w:ind w:firstLine="85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Задание №1</w:t>
      </w:r>
      <w:r w:rsidRPr="00482C1D">
        <w:rPr>
          <w:rFonts w:ascii="Times New Roman" w:eastAsia="Times New Roman" w:hAnsi="Times New Roman" w:cs="Times New Roman"/>
          <w:i/>
          <w:sz w:val="24"/>
          <w:szCs w:val="24"/>
          <w:lang w:eastAsia="ru-RU"/>
        </w:rPr>
        <w:t>. Подготовьте реферат на одну из заданных тем:</w:t>
      </w:r>
    </w:p>
    <w:p w:rsidR="009B0BD3" w:rsidRDefault="009B0BD3" w:rsidP="006F33C7">
      <w:pPr>
        <w:numPr>
          <w:ilvl w:val="0"/>
          <w:numId w:val="20"/>
        </w:numPr>
        <w:spacing w:after="0" w:line="240" w:lineRule="auto"/>
        <w:ind w:left="567"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Теория катарсиса и насилие на телеэкране</w:t>
      </w:r>
    </w:p>
    <w:p w:rsidR="009B0BD3" w:rsidRDefault="009B0BD3" w:rsidP="006F33C7">
      <w:pPr>
        <w:numPr>
          <w:ilvl w:val="0"/>
          <w:numId w:val="20"/>
        </w:numPr>
        <w:spacing w:after="0" w:line="240" w:lineRule="auto"/>
        <w:ind w:left="567"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Санкционированное насилие в кинематографе</w:t>
      </w:r>
    </w:p>
    <w:p w:rsidR="009B0BD3" w:rsidRPr="009B0BD3" w:rsidRDefault="009B0BD3" w:rsidP="006F33C7">
      <w:pPr>
        <w:numPr>
          <w:ilvl w:val="0"/>
          <w:numId w:val="20"/>
        </w:numPr>
        <w:spacing w:after="0" w:line="240" w:lineRule="auto"/>
        <w:ind w:left="567"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Идея социального научения и исследования А. Бандуры</w:t>
      </w:r>
    </w:p>
    <w:p w:rsidR="00482C1D" w:rsidRPr="00482C1D" w:rsidRDefault="00482C1D" w:rsidP="006F33C7">
      <w:pPr>
        <w:spacing w:after="0" w:line="240" w:lineRule="auto"/>
        <w:ind w:firstLine="851"/>
        <w:rPr>
          <w:rFonts w:ascii="Times New Roman" w:eastAsia="Times New Roman" w:hAnsi="Times New Roman" w:cs="Times New Roman"/>
          <w:b/>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b/>
          <w:sz w:val="24"/>
          <w:szCs w:val="24"/>
          <w:lang w:eastAsia="ru-RU"/>
        </w:rPr>
      </w:pPr>
      <w:r w:rsidRPr="00482C1D">
        <w:rPr>
          <w:rFonts w:ascii="Times New Roman" w:eastAsia="Times New Roman" w:hAnsi="Times New Roman" w:cs="Times New Roman"/>
          <w:b/>
          <w:sz w:val="24"/>
          <w:szCs w:val="24"/>
          <w:lang w:eastAsia="ru-RU"/>
        </w:rPr>
        <w:t>Тема 6.  Теории активной аудитории</w:t>
      </w:r>
    </w:p>
    <w:p w:rsidR="00482C1D" w:rsidRPr="00482C1D" w:rsidRDefault="00482C1D" w:rsidP="006F33C7">
      <w:pPr>
        <w:spacing w:after="0" w:line="240" w:lineRule="auto"/>
        <w:ind w:firstLine="851"/>
        <w:rPr>
          <w:rFonts w:ascii="Times New Roman" w:eastAsia="Times New Roman" w:hAnsi="Times New Roman" w:cs="Times New Roman"/>
          <w:i/>
          <w:sz w:val="24"/>
          <w:szCs w:val="24"/>
          <w:lang w:eastAsia="ru-RU"/>
        </w:rPr>
      </w:pPr>
      <w:r w:rsidRPr="00482C1D">
        <w:rPr>
          <w:rFonts w:ascii="Times New Roman" w:eastAsia="Times New Roman" w:hAnsi="Times New Roman" w:cs="Times New Roman"/>
          <w:i/>
          <w:sz w:val="24"/>
          <w:szCs w:val="24"/>
          <w:lang w:eastAsia="ru-RU"/>
        </w:rPr>
        <w:t>Задание №1. Дайте ответы на следующие вопросы:</w:t>
      </w:r>
    </w:p>
    <w:p w:rsidR="00482C1D" w:rsidRPr="00482C1D" w:rsidRDefault="00482C1D" w:rsidP="006F33C7">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ind w:left="851" w:right="537" w:firstLine="0"/>
        <w:jc w:val="both"/>
        <w:rPr>
          <w:rFonts w:ascii="Times New Roman" w:eastAsia="Times New Roman" w:hAnsi="Times New Roman" w:cs="Helvetica"/>
          <w:color w:val="000000"/>
          <w:sz w:val="24"/>
          <w:szCs w:val="24"/>
          <w:lang w:eastAsia="ru-RU"/>
        </w:rPr>
      </w:pPr>
      <w:r w:rsidRPr="00482C1D">
        <w:rPr>
          <w:rFonts w:ascii="Times New Roman" w:eastAsia="Times New Roman" w:hAnsi="Times New Roman" w:cs="Helvetica"/>
          <w:color w:val="000000"/>
          <w:sz w:val="24"/>
          <w:szCs w:val="24"/>
          <w:lang w:eastAsia="ru-RU"/>
        </w:rPr>
        <w:t>Почему концепция обретения пользы и удовлетворения от медиа популярна среди ученых?</w:t>
      </w:r>
    </w:p>
    <w:p w:rsidR="00482C1D" w:rsidRPr="00482C1D" w:rsidRDefault="00482C1D" w:rsidP="006F33C7">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ind w:left="851" w:right="537" w:firstLine="0"/>
        <w:jc w:val="both"/>
        <w:rPr>
          <w:rFonts w:ascii="Times New Roman" w:eastAsia="Times New Roman" w:hAnsi="Times New Roman" w:cs="Helvetica"/>
          <w:color w:val="000000"/>
          <w:sz w:val="24"/>
          <w:szCs w:val="24"/>
          <w:lang w:eastAsia="ru-RU"/>
        </w:rPr>
      </w:pPr>
      <w:r w:rsidRPr="00482C1D">
        <w:rPr>
          <w:rFonts w:ascii="Times New Roman" w:eastAsia="Times New Roman" w:hAnsi="Times New Roman" w:cs="Helvetica"/>
          <w:color w:val="000000"/>
          <w:sz w:val="24"/>
          <w:szCs w:val="24"/>
          <w:lang w:eastAsia="ru-RU"/>
        </w:rPr>
        <w:t>Насколько верны, на ваш взгляд, положения теории игры Стивенсона?</w:t>
      </w:r>
    </w:p>
    <w:p w:rsidR="00482C1D" w:rsidRPr="00482C1D" w:rsidRDefault="00482C1D" w:rsidP="006F33C7">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ind w:left="851" w:right="537" w:firstLine="0"/>
        <w:jc w:val="both"/>
        <w:rPr>
          <w:rFonts w:ascii="Times New Roman" w:eastAsia="Times New Roman" w:hAnsi="Times New Roman" w:cs="Helvetica"/>
          <w:color w:val="000000"/>
          <w:sz w:val="24"/>
          <w:szCs w:val="24"/>
          <w:lang w:eastAsia="ru-RU"/>
        </w:rPr>
      </w:pPr>
      <w:r w:rsidRPr="00482C1D">
        <w:rPr>
          <w:rFonts w:ascii="Times New Roman" w:eastAsia="Times New Roman" w:hAnsi="Times New Roman" w:cs="Helvetica"/>
          <w:color w:val="000000"/>
          <w:sz w:val="24"/>
          <w:szCs w:val="24"/>
          <w:lang w:eastAsia="ru-RU"/>
        </w:rPr>
        <w:t>Как вы считаете, действительно ли по мере увеличения объема использования СМК у аудитории растет степень медиазависимости?</w:t>
      </w:r>
    </w:p>
    <w:p w:rsidR="00482C1D" w:rsidRPr="00482C1D" w:rsidRDefault="00482C1D" w:rsidP="006F33C7">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ind w:left="851" w:right="537" w:firstLine="0"/>
        <w:jc w:val="both"/>
        <w:rPr>
          <w:rFonts w:ascii="Times New Roman" w:eastAsia="Times New Roman" w:hAnsi="Times New Roman" w:cs="Helvetica"/>
          <w:color w:val="000000"/>
          <w:sz w:val="24"/>
          <w:szCs w:val="24"/>
          <w:lang w:eastAsia="ru-RU"/>
        </w:rPr>
      </w:pPr>
      <w:r w:rsidRPr="00482C1D">
        <w:rPr>
          <w:rFonts w:ascii="Times New Roman" w:eastAsia="Times New Roman" w:hAnsi="Times New Roman" w:cs="Helvetica"/>
          <w:color w:val="000000"/>
          <w:sz w:val="24"/>
          <w:szCs w:val="24"/>
          <w:lang w:eastAsia="ru-RU"/>
        </w:rPr>
        <w:t>Каким образом сейчас формируется СМК повестка дня?</w:t>
      </w:r>
    </w:p>
    <w:p w:rsidR="00482C1D" w:rsidRPr="00482C1D" w:rsidRDefault="00482C1D" w:rsidP="006F33C7">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ind w:left="851" w:right="537" w:firstLine="0"/>
        <w:jc w:val="both"/>
        <w:rPr>
          <w:rFonts w:ascii="Times New Roman" w:eastAsia="Times New Roman" w:hAnsi="Times New Roman" w:cs="Helvetica"/>
          <w:color w:val="000000"/>
          <w:sz w:val="24"/>
          <w:szCs w:val="24"/>
          <w:lang w:eastAsia="ru-RU"/>
        </w:rPr>
      </w:pPr>
      <w:r w:rsidRPr="00482C1D">
        <w:rPr>
          <w:rFonts w:ascii="Times New Roman" w:eastAsia="Times New Roman" w:hAnsi="Times New Roman" w:cs="Helvetica"/>
          <w:color w:val="000000"/>
          <w:sz w:val="24"/>
          <w:szCs w:val="24"/>
          <w:lang w:eastAsia="ru-RU"/>
        </w:rPr>
        <w:t>Какие примеры могут подтвердить или опровергнуть основные идеи теории спирали молчания?</w:t>
      </w:r>
    </w:p>
    <w:p w:rsidR="00482C1D" w:rsidRPr="00482C1D" w:rsidRDefault="00482C1D" w:rsidP="006F33C7">
      <w:pPr>
        <w:spacing w:after="0" w:line="240" w:lineRule="auto"/>
        <w:ind w:left="851"/>
        <w:rPr>
          <w:rFonts w:ascii="Times New Roman" w:eastAsia="Times New Roman" w:hAnsi="Times New Roman" w:cs="Times New Roman"/>
          <w:i/>
          <w:sz w:val="24"/>
          <w:szCs w:val="24"/>
          <w:lang w:eastAsia="ru-RU"/>
        </w:rPr>
      </w:pPr>
      <w:r w:rsidRPr="00482C1D">
        <w:rPr>
          <w:rFonts w:ascii="Times New Roman" w:eastAsia="Times New Roman" w:hAnsi="Times New Roman" w:cs="Times New Roman"/>
          <w:i/>
          <w:sz w:val="24"/>
          <w:szCs w:val="24"/>
          <w:lang w:eastAsia="ru-RU"/>
        </w:rPr>
        <w:t>Задание №2. Подготовьте реферат на одну из заданных тем:</w:t>
      </w:r>
    </w:p>
    <w:p w:rsidR="00482C1D" w:rsidRPr="00482C1D" w:rsidRDefault="00482C1D" w:rsidP="006F33C7">
      <w:pPr>
        <w:widowControl w:val="0"/>
        <w:numPr>
          <w:ilvl w:val="0"/>
          <w:numId w:val="12"/>
        </w:numPr>
        <w:tabs>
          <w:tab w:val="left" w:pos="720"/>
        </w:tabs>
        <w:suppressAutoHyphens/>
        <w:spacing w:after="0" w:line="240" w:lineRule="auto"/>
        <w:ind w:left="851" w:right="537" w:firstLine="0"/>
        <w:jc w:val="both"/>
        <w:rPr>
          <w:rFonts w:ascii="Times New Roman" w:eastAsia="Times New Roman" w:hAnsi="Times New Roman" w:cs="Arial Unicode MS"/>
          <w:color w:val="1C1C1C"/>
          <w:kern w:val="1"/>
          <w:sz w:val="24"/>
          <w:szCs w:val="24"/>
          <w:u w:color="000000"/>
          <w:lang w:eastAsia="ru-RU"/>
        </w:rPr>
      </w:pPr>
      <w:r w:rsidRPr="00482C1D">
        <w:rPr>
          <w:rFonts w:ascii="Times New Roman" w:eastAsia="Times New Roman" w:hAnsi="Times New Roman" w:cs="Arial Unicode MS"/>
          <w:color w:val="1C1C1C"/>
          <w:kern w:val="1"/>
          <w:sz w:val="24"/>
          <w:szCs w:val="24"/>
          <w:u w:color="1C1C1C"/>
          <w:lang w:eastAsia="ru-RU"/>
        </w:rPr>
        <w:t>Исследования приоритетности новостей Максвелла Маккомбс и Дональда Шоу</w:t>
      </w:r>
    </w:p>
    <w:p w:rsidR="00482C1D" w:rsidRPr="00482C1D" w:rsidRDefault="00482C1D" w:rsidP="006F33C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ind w:left="851" w:right="537" w:firstLine="0"/>
        <w:jc w:val="both"/>
        <w:rPr>
          <w:rFonts w:ascii="Times New Roman" w:eastAsia="Times New Roman" w:hAnsi="Times New Roman" w:cs="Helvetica"/>
          <w:color w:val="000000"/>
          <w:sz w:val="24"/>
          <w:szCs w:val="24"/>
          <w:lang w:eastAsia="ru-RU"/>
        </w:rPr>
      </w:pPr>
      <w:r w:rsidRPr="00482C1D">
        <w:rPr>
          <w:rFonts w:ascii="Times New Roman" w:eastAsia="Times New Roman" w:hAnsi="Times New Roman" w:cs="Helvetica"/>
          <w:color w:val="000000"/>
          <w:sz w:val="24"/>
          <w:szCs w:val="24"/>
          <w:u w:color="1C1C1C"/>
          <w:lang w:eastAsia="ru-RU"/>
        </w:rPr>
        <w:t>Исследования приоритетности новостей Г. Фанкхаузера</w:t>
      </w:r>
    </w:p>
    <w:p w:rsidR="00482C1D" w:rsidRPr="00482C1D" w:rsidRDefault="00482C1D" w:rsidP="006F33C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ind w:right="537" w:hanging="1570"/>
        <w:jc w:val="both"/>
        <w:rPr>
          <w:rFonts w:ascii="Times New Roman" w:eastAsia="Times New Roman" w:hAnsi="Times New Roman" w:cs="Helvetica"/>
          <w:color w:val="000000"/>
          <w:sz w:val="24"/>
          <w:szCs w:val="24"/>
          <w:lang w:eastAsia="ru-RU"/>
        </w:rPr>
      </w:pPr>
      <w:r w:rsidRPr="00482C1D">
        <w:rPr>
          <w:rFonts w:ascii="Times New Roman" w:eastAsia="Times New Roman" w:hAnsi="Times New Roman" w:cs="Helvetica"/>
          <w:color w:val="000000"/>
          <w:sz w:val="24"/>
          <w:szCs w:val="24"/>
          <w:u w:color="1C1C1C"/>
          <w:lang w:eastAsia="ru-RU"/>
        </w:rPr>
        <w:t>Ноэль-Нойман и спираль молчания</w:t>
      </w:r>
    </w:p>
    <w:p w:rsidR="00482C1D" w:rsidRPr="00482C1D" w:rsidRDefault="00482C1D" w:rsidP="006F33C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ind w:right="537" w:hanging="1570"/>
        <w:jc w:val="both"/>
        <w:rPr>
          <w:rFonts w:ascii="Times New Roman" w:eastAsia="Times New Roman" w:hAnsi="Times New Roman" w:cs="Helvetica"/>
          <w:color w:val="000000"/>
          <w:sz w:val="24"/>
          <w:szCs w:val="24"/>
          <w:lang w:eastAsia="ru-RU"/>
        </w:rPr>
      </w:pPr>
      <w:r w:rsidRPr="00482C1D">
        <w:rPr>
          <w:rFonts w:ascii="Times New Roman" w:eastAsia="Times New Roman" w:hAnsi="Times New Roman" w:cs="Helvetica"/>
          <w:color w:val="000000"/>
          <w:sz w:val="24"/>
          <w:szCs w:val="24"/>
          <w:u w:color="1C1C1C"/>
          <w:lang w:eastAsia="ru-RU"/>
        </w:rPr>
        <w:t>Теория игры Уильяма Стивенсона</w:t>
      </w:r>
    </w:p>
    <w:p w:rsidR="00482C1D" w:rsidRPr="00482C1D" w:rsidRDefault="00482C1D" w:rsidP="006F33C7">
      <w:pPr>
        <w:spacing w:after="0" w:line="240" w:lineRule="auto"/>
        <w:ind w:firstLine="851"/>
        <w:rPr>
          <w:rFonts w:ascii="Times New Roman" w:eastAsia="Times New Roman" w:hAnsi="Times New Roman" w:cs="Times New Roman"/>
          <w:b/>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b/>
          <w:sz w:val="24"/>
          <w:szCs w:val="24"/>
          <w:lang w:eastAsia="ru-RU"/>
        </w:rPr>
      </w:pPr>
      <w:r w:rsidRPr="00482C1D">
        <w:rPr>
          <w:rFonts w:ascii="Times New Roman" w:eastAsia="Times New Roman" w:hAnsi="Times New Roman" w:cs="Times New Roman"/>
          <w:b/>
          <w:sz w:val="24"/>
          <w:szCs w:val="24"/>
          <w:lang w:eastAsia="ru-RU"/>
        </w:rPr>
        <w:t>Тема 7. Культорологический анализ массовой коммуникации</w:t>
      </w:r>
    </w:p>
    <w:p w:rsidR="00482C1D" w:rsidRPr="00482C1D" w:rsidRDefault="00482C1D" w:rsidP="006F33C7">
      <w:pPr>
        <w:spacing w:after="0" w:line="240" w:lineRule="auto"/>
        <w:ind w:firstLine="851"/>
        <w:rPr>
          <w:rFonts w:ascii="Times New Roman" w:eastAsia="Times New Roman" w:hAnsi="Times New Roman" w:cs="Times New Roman"/>
          <w:i/>
          <w:sz w:val="24"/>
          <w:szCs w:val="24"/>
          <w:lang w:eastAsia="ru-RU"/>
        </w:rPr>
      </w:pPr>
      <w:r w:rsidRPr="00482C1D">
        <w:rPr>
          <w:rFonts w:ascii="Times New Roman" w:eastAsia="Times New Roman" w:hAnsi="Times New Roman" w:cs="Times New Roman"/>
          <w:i/>
          <w:sz w:val="24"/>
          <w:szCs w:val="24"/>
          <w:lang w:eastAsia="ru-RU"/>
        </w:rPr>
        <w:t>Задание №1. Подготовьте к обсуждению следующие темы:</w:t>
      </w:r>
    </w:p>
    <w:p w:rsidR="00482C1D" w:rsidRPr="00482C1D" w:rsidRDefault="00482C1D" w:rsidP="006F33C7">
      <w:pPr>
        <w:widowControl w:val="0"/>
        <w:numPr>
          <w:ilvl w:val="0"/>
          <w:numId w:val="14"/>
        </w:numPr>
        <w:suppressAutoHyphens/>
        <w:spacing w:after="0" w:line="240" w:lineRule="auto"/>
        <w:ind w:hanging="229"/>
        <w:jc w:val="both"/>
        <w:rPr>
          <w:rFonts w:ascii="Times New Roman" w:eastAsia="Times New Roman" w:hAnsi="Times New Roman" w:cs="Arial Unicode MS"/>
          <w:color w:val="000000"/>
          <w:kern w:val="1"/>
          <w:sz w:val="24"/>
          <w:szCs w:val="24"/>
          <w:u w:color="000000"/>
          <w:lang w:eastAsia="ru-RU"/>
        </w:rPr>
      </w:pPr>
      <w:r w:rsidRPr="00482C1D">
        <w:rPr>
          <w:rFonts w:ascii="Times New Roman" w:eastAsia="Times New Roman" w:hAnsi="Times New Roman" w:cs="Arial Unicode MS"/>
          <w:color w:val="000000"/>
          <w:kern w:val="1"/>
          <w:sz w:val="24"/>
          <w:szCs w:val="24"/>
          <w:u w:color="000000"/>
          <w:lang w:eastAsia="ru-RU"/>
        </w:rPr>
        <w:t xml:space="preserve">Дж. Мид. Символический интеракционизм. Значимые и незначимые жесты. </w:t>
      </w:r>
    </w:p>
    <w:p w:rsidR="00482C1D" w:rsidRPr="00482C1D" w:rsidRDefault="00482C1D" w:rsidP="006F33C7">
      <w:pPr>
        <w:widowControl w:val="0"/>
        <w:numPr>
          <w:ilvl w:val="0"/>
          <w:numId w:val="14"/>
        </w:numPr>
        <w:suppressAutoHyphens/>
        <w:spacing w:after="0" w:line="240" w:lineRule="auto"/>
        <w:ind w:hanging="229"/>
        <w:jc w:val="both"/>
        <w:rPr>
          <w:rFonts w:ascii="Times New Roman" w:eastAsia="Times New Roman" w:hAnsi="Times New Roman" w:cs="Arial Unicode MS"/>
          <w:color w:val="000000"/>
          <w:kern w:val="1"/>
          <w:sz w:val="24"/>
          <w:szCs w:val="24"/>
          <w:u w:color="000000"/>
          <w:lang w:eastAsia="ru-RU"/>
        </w:rPr>
      </w:pPr>
      <w:r w:rsidRPr="00482C1D">
        <w:rPr>
          <w:rFonts w:ascii="Times New Roman" w:eastAsia="Times New Roman" w:hAnsi="Times New Roman" w:cs="Arial Unicode MS"/>
          <w:color w:val="000000"/>
          <w:kern w:val="1"/>
          <w:sz w:val="24"/>
          <w:szCs w:val="24"/>
          <w:u w:color="000000"/>
          <w:lang w:eastAsia="ru-RU"/>
        </w:rPr>
        <w:t>Г. Блумер. Основные положения символического интеракционизма.</w:t>
      </w:r>
    </w:p>
    <w:p w:rsidR="00482C1D" w:rsidRPr="00482C1D" w:rsidRDefault="00482C1D" w:rsidP="006F33C7">
      <w:pPr>
        <w:widowControl w:val="0"/>
        <w:numPr>
          <w:ilvl w:val="0"/>
          <w:numId w:val="14"/>
        </w:numPr>
        <w:suppressAutoHyphens/>
        <w:spacing w:after="0" w:line="240" w:lineRule="auto"/>
        <w:ind w:hanging="229"/>
        <w:jc w:val="both"/>
        <w:rPr>
          <w:rFonts w:ascii="Times New Roman" w:eastAsia="Times New Roman" w:hAnsi="Times New Roman" w:cs="Arial Unicode MS"/>
          <w:color w:val="000000"/>
          <w:kern w:val="1"/>
          <w:sz w:val="24"/>
          <w:szCs w:val="24"/>
          <w:u w:color="000000"/>
          <w:lang w:eastAsia="ru-RU"/>
        </w:rPr>
      </w:pPr>
      <w:r w:rsidRPr="00482C1D">
        <w:rPr>
          <w:rFonts w:ascii="Times New Roman" w:eastAsia="Times New Roman" w:hAnsi="Times New Roman" w:cs="Arial Unicode MS"/>
          <w:color w:val="000000"/>
          <w:kern w:val="1"/>
          <w:sz w:val="24"/>
          <w:szCs w:val="24"/>
          <w:u w:color="000000"/>
          <w:lang w:eastAsia="ru-RU"/>
        </w:rPr>
        <w:t>И. Гофман. Анализ фреймов.</w:t>
      </w:r>
    </w:p>
    <w:p w:rsidR="00482C1D" w:rsidRPr="00482C1D" w:rsidRDefault="00482C1D" w:rsidP="006F33C7">
      <w:pPr>
        <w:widowControl w:val="0"/>
        <w:numPr>
          <w:ilvl w:val="0"/>
          <w:numId w:val="14"/>
        </w:numPr>
        <w:suppressAutoHyphens/>
        <w:spacing w:after="0" w:line="240" w:lineRule="auto"/>
        <w:ind w:hanging="229"/>
        <w:jc w:val="both"/>
        <w:rPr>
          <w:rFonts w:ascii="Times New Roman" w:eastAsia="Times New Roman" w:hAnsi="Times New Roman" w:cs="Arial Unicode MS"/>
          <w:color w:val="000000"/>
          <w:kern w:val="1"/>
          <w:sz w:val="24"/>
          <w:szCs w:val="24"/>
          <w:u w:color="000000"/>
          <w:lang w:eastAsia="ru-RU"/>
        </w:rPr>
      </w:pPr>
      <w:r w:rsidRPr="00482C1D">
        <w:rPr>
          <w:rFonts w:ascii="Times New Roman" w:eastAsia="Times New Roman" w:hAnsi="Times New Roman" w:cs="Arial Unicode MS"/>
          <w:color w:val="000000"/>
          <w:kern w:val="1"/>
          <w:sz w:val="24"/>
          <w:szCs w:val="24"/>
          <w:u w:color="000000"/>
          <w:lang w:eastAsia="ru-RU"/>
        </w:rPr>
        <w:t>И. Гофман. Драматический подход в социологии.</w:t>
      </w:r>
    </w:p>
    <w:p w:rsidR="00482C1D" w:rsidRPr="00482C1D" w:rsidRDefault="00482C1D" w:rsidP="006F33C7">
      <w:pPr>
        <w:widowControl w:val="0"/>
        <w:numPr>
          <w:ilvl w:val="0"/>
          <w:numId w:val="14"/>
        </w:numPr>
        <w:suppressAutoHyphens/>
        <w:spacing w:after="0" w:line="240" w:lineRule="auto"/>
        <w:ind w:hanging="229"/>
        <w:jc w:val="both"/>
        <w:rPr>
          <w:rFonts w:ascii="Times New Roman" w:eastAsia="Times New Roman" w:hAnsi="Times New Roman" w:cs="Arial Unicode MS"/>
          <w:color w:val="000000"/>
          <w:kern w:val="1"/>
          <w:sz w:val="24"/>
          <w:szCs w:val="24"/>
          <w:u w:color="000000"/>
          <w:lang w:eastAsia="ru-RU"/>
        </w:rPr>
      </w:pPr>
      <w:r w:rsidRPr="00482C1D">
        <w:rPr>
          <w:rFonts w:ascii="Times New Roman" w:eastAsia="Times New Roman" w:hAnsi="Times New Roman" w:cs="Arial Unicode MS"/>
          <w:color w:val="000000"/>
          <w:kern w:val="1"/>
          <w:sz w:val="24"/>
          <w:szCs w:val="24"/>
          <w:u w:color="000000"/>
          <w:lang w:eastAsia="ru-RU"/>
        </w:rPr>
        <w:t>Дж. Гербнер. Теория культивации.</w:t>
      </w:r>
    </w:p>
    <w:p w:rsidR="00482C1D" w:rsidRPr="00482C1D" w:rsidRDefault="00482C1D" w:rsidP="006F33C7">
      <w:pPr>
        <w:widowControl w:val="0"/>
        <w:numPr>
          <w:ilvl w:val="0"/>
          <w:numId w:val="14"/>
        </w:numPr>
        <w:suppressAutoHyphens/>
        <w:spacing w:after="0" w:line="240" w:lineRule="auto"/>
        <w:ind w:hanging="229"/>
        <w:jc w:val="both"/>
        <w:rPr>
          <w:rFonts w:ascii="Times New Roman" w:eastAsia="Times New Roman" w:hAnsi="Times New Roman" w:cs="Arial Unicode MS"/>
          <w:color w:val="000000"/>
          <w:kern w:val="1"/>
          <w:sz w:val="24"/>
          <w:szCs w:val="24"/>
          <w:u w:color="000000"/>
          <w:lang w:eastAsia="ru-RU"/>
        </w:rPr>
      </w:pPr>
      <w:r w:rsidRPr="00482C1D">
        <w:rPr>
          <w:rFonts w:ascii="Times New Roman" w:eastAsia="Times New Roman" w:hAnsi="Times New Roman" w:cs="Arial Unicode MS"/>
          <w:color w:val="000000"/>
          <w:kern w:val="1"/>
          <w:sz w:val="24"/>
          <w:szCs w:val="24"/>
          <w:u w:color="000000"/>
          <w:lang w:eastAsia="ru-RU"/>
        </w:rPr>
        <w:t xml:space="preserve">П. Бергер и Т. Лукман. Социальное конструирование реальности. </w:t>
      </w:r>
    </w:p>
    <w:p w:rsidR="00482C1D" w:rsidRPr="00482C1D" w:rsidRDefault="00482C1D" w:rsidP="006F33C7">
      <w:pPr>
        <w:spacing w:after="0" w:line="240" w:lineRule="auto"/>
        <w:ind w:firstLine="851"/>
        <w:rPr>
          <w:rFonts w:ascii="Times New Roman" w:eastAsia="Times New Roman" w:hAnsi="Times New Roman" w:cs="Times New Roman"/>
          <w:b/>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b/>
          <w:sz w:val="24"/>
          <w:szCs w:val="24"/>
          <w:lang w:eastAsia="ru-RU"/>
        </w:rPr>
      </w:pPr>
      <w:r w:rsidRPr="009B0BD3">
        <w:rPr>
          <w:rFonts w:ascii="Times New Roman" w:eastAsia="Times New Roman" w:hAnsi="Times New Roman" w:cs="Times New Roman"/>
          <w:b/>
          <w:sz w:val="24"/>
          <w:szCs w:val="24"/>
          <w:lang w:eastAsia="ru-RU"/>
        </w:rPr>
        <w:t>Тема 8. Критические традиции в исследовании массовой коммуникации</w:t>
      </w:r>
    </w:p>
    <w:p w:rsidR="009B0BD3" w:rsidRPr="00482C1D" w:rsidRDefault="009B0BD3" w:rsidP="006F33C7">
      <w:pPr>
        <w:spacing w:after="0" w:line="240" w:lineRule="auto"/>
        <w:ind w:firstLine="851"/>
        <w:rPr>
          <w:rFonts w:ascii="Times New Roman" w:eastAsia="Times New Roman" w:hAnsi="Times New Roman" w:cs="Times New Roman"/>
          <w:i/>
          <w:sz w:val="24"/>
          <w:szCs w:val="24"/>
          <w:lang w:eastAsia="ru-RU"/>
        </w:rPr>
      </w:pPr>
      <w:r w:rsidRPr="00482C1D">
        <w:rPr>
          <w:rFonts w:ascii="Times New Roman" w:eastAsia="Times New Roman" w:hAnsi="Times New Roman" w:cs="Times New Roman"/>
          <w:i/>
          <w:sz w:val="24"/>
          <w:szCs w:val="24"/>
          <w:lang w:eastAsia="ru-RU"/>
        </w:rPr>
        <w:t>Задание №1. Подготовьте к обсуждению следующие темы:</w:t>
      </w:r>
    </w:p>
    <w:p w:rsidR="009B0BD3" w:rsidRDefault="009B0BD3" w:rsidP="006F33C7">
      <w:pPr>
        <w:pStyle w:val="aa"/>
        <w:numPr>
          <w:ilvl w:val="0"/>
          <w:numId w:val="21"/>
        </w:numPr>
        <w:spacing w:after="0" w:line="240" w:lineRule="auto"/>
        <w:ind w:firstLine="524"/>
        <w:jc w:val="both"/>
        <w:rPr>
          <w:rFonts w:ascii="Times New Roman" w:eastAsia="Times New Roman" w:hAnsi="Times New Roman" w:cs="Times New Roman"/>
          <w:iCs/>
          <w:sz w:val="24"/>
          <w:szCs w:val="24"/>
          <w:lang w:eastAsia="ru-RU"/>
        </w:rPr>
      </w:pPr>
      <w:r w:rsidRPr="009B0BD3">
        <w:rPr>
          <w:rFonts w:ascii="Times New Roman" w:eastAsia="Times New Roman" w:hAnsi="Times New Roman" w:cs="Times New Roman"/>
          <w:iCs/>
          <w:sz w:val="24"/>
          <w:szCs w:val="24"/>
          <w:lang w:eastAsia="ru-RU"/>
        </w:rPr>
        <w:t xml:space="preserve">Неомарксистские теории исследования медиа. </w:t>
      </w:r>
    </w:p>
    <w:p w:rsidR="009B0BD3" w:rsidRDefault="009B0BD3" w:rsidP="006F33C7">
      <w:pPr>
        <w:pStyle w:val="aa"/>
        <w:numPr>
          <w:ilvl w:val="0"/>
          <w:numId w:val="21"/>
        </w:numPr>
        <w:spacing w:after="0" w:line="240" w:lineRule="auto"/>
        <w:ind w:firstLine="524"/>
        <w:jc w:val="both"/>
        <w:rPr>
          <w:rFonts w:ascii="Times New Roman" w:eastAsia="Times New Roman" w:hAnsi="Times New Roman" w:cs="Times New Roman"/>
          <w:iCs/>
          <w:sz w:val="24"/>
          <w:szCs w:val="24"/>
          <w:lang w:eastAsia="ru-RU"/>
        </w:rPr>
      </w:pPr>
      <w:r w:rsidRPr="009B0BD3">
        <w:rPr>
          <w:rFonts w:ascii="Times New Roman" w:eastAsia="Times New Roman" w:hAnsi="Times New Roman" w:cs="Times New Roman"/>
          <w:iCs/>
          <w:sz w:val="24"/>
          <w:szCs w:val="24"/>
          <w:lang w:eastAsia="ru-RU"/>
        </w:rPr>
        <w:t xml:space="preserve">Теория гегемонии медиа А. Грамши. </w:t>
      </w:r>
    </w:p>
    <w:p w:rsidR="009B0BD3" w:rsidRDefault="009B0BD3" w:rsidP="006F33C7">
      <w:pPr>
        <w:pStyle w:val="aa"/>
        <w:numPr>
          <w:ilvl w:val="0"/>
          <w:numId w:val="21"/>
        </w:numPr>
        <w:spacing w:after="0" w:line="240" w:lineRule="auto"/>
        <w:ind w:firstLine="524"/>
        <w:jc w:val="both"/>
        <w:rPr>
          <w:rFonts w:ascii="Times New Roman" w:eastAsia="Times New Roman" w:hAnsi="Times New Roman" w:cs="Times New Roman"/>
          <w:iCs/>
          <w:sz w:val="24"/>
          <w:szCs w:val="24"/>
          <w:lang w:eastAsia="ru-RU"/>
        </w:rPr>
      </w:pPr>
      <w:r w:rsidRPr="009B0BD3">
        <w:rPr>
          <w:rFonts w:ascii="Times New Roman" w:eastAsia="Times New Roman" w:hAnsi="Times New Roman" w:cs="Times New Roman"/>
          <w:iCs/>
          <w:sz w:val="24"/>
          <w:szCs w:val="24"/>
          <w:lang w:eastAsia="ru-RU"/>
        </w:rPr>
        <w:t>Франкфуртская школа исс</w:t>
      </w:r>
      <w:r>
        <w:rPr>
          <w:rFonts w:ascii="Times New Roman" w:eastAsia="Times New Roman" w:hAnsi="Times New Roman" w:cs="Times New Roman"/>
          <w:iCs/>
          <w:sz w:val="24"/>
          <w:szCs w:val="24"/>
          <w:lang w:eastAsia="ru-RU"/>
        </w:rPr>
        <w:t>ледования массовой коммуникации. Идеи М. Хоркхаймера.</w:t>
      </w:r>
    </w:p>
    <w:p w:rsidR="009B0BD3" w:rsidRDefault="009B0BD3" w:rsidP="006F33C7">
      <w:pPr>
        <w:pStyle w:val="aa"/>
        <w:numPr>
          <w:ilvl w:val="0"/>
          <w:numId w:val="21"/>
        </w:numPr>
        <w:spacing w:after="0" w:line="240" w:lineRule="auto"/>
        <w:ind w:firstLine="524"/>
        <w:jc w:val="both"/>
        <w:rPr>
          <w:rFonts w:ascii="Times New Roman" w:eastAsia="Times New Roman" w:hAnsi="Times New Roman" w:cs="Times New Roman"/>
          <w:iCs/>
          <w:sz w:val="24"/>
          <w:szCs w:val="24"/>
          <w:lang w:eastAsia="ru-RU"/>
        </w:rPr>
      </w:pPr>
      <w:r w:rsidRPr="009B0BD3">
        <w:rPr>
          <w:rFonts w:ascii="Times New Roman" w:eastAsia="Times New Roman" w:hAnsi="Times New Roman" w:cs="Times New Roman"/>
          <w:iCs/>
          <w:sz w:val="24"/>
          <w:szCs w:val="24"/>
          <w:lang w:eastAsia="ru-RU"/>
        </w:rPr>
        <w:t>Франкфуртская школа исс</w:t>
      </w:r>
      <w:r>
        <w:rPr>
          <w:rFonts w:ascii="Times New Roman" w:eastAsia="Times New Roman" w:hAnsi="Times New Roman" w:cs="Times New Roman"/>
          <w:iCs/>
          <w:sz w:val="24"/>
          <w:szCs w:val="24"/>
          <w:lang w:eastAsia="ru-RU"/>
        </w:rPr>
        <w:t>ледования массовой коммуникации. Идеи Т. Адорно.</w:t>
      </w:r>
      <w:r w:rsidRPr="009B0BD3">
        <w:rPr>
          <w:rFonts w:ascii="Times New Roman" w:eastAsia="Times New Roman" w:hAnsi="Times New Roman" w:cs="Times New Roman"/>
          <w:iCs/>
          <w:sz w:val="24"/>
          <w:szCs w:val="24"/>
          <w:lang w:eastAsia="ru-RU"/>
        </w:rPr>
        <w:t xml:space="preserve"> </w:t>
      </w:r>
    </w:p>
    <w:p w:rsidR="009B0BD3" w:rsidRPr="009B0BD3" w:rsidRDefault="009B0BD3" w:rsidP="006F33C7">
      <w:pPr>
        <w:pStyle w:val="aa"/>
        <w:numPr>
          <w:ilvl w:val="0"/>
          <w:numId w:val="21"/>
        </w:numPr>
        <w:spacing w:after="0" w:line="240" w:lineRule="auto"/>
        <w:ind w:firstLine="524"/>
        <w:jc w:val="both"/>
        <w:rPr>
          <w:rFonts w:ascii="Times New Roman" w:eastAsia="Times New Roman" w:hAnsi="Times New Roman" w:cs="Times New Roman"/>
          <w:iCs/>
          <w:sz w:val="24"/>
          <w:szCs w:val="24"/>
          <w:lang w:eastAsia="ru-RU"/>
        </w:rPr>
      </w:pPr>
      <w:r w:rsidRPr="009B0BD3">
        <w:rPr>
          <w:rFonts w:ascii="Times New Roman" w:eastAsia="Times New Roman" w:hAnsi="Times New Roman" w:cs="Times New Roman"/>
          <w:iCs/>
          <w:sz w:val="24"/>
          <w:szCs w:val="24"/>
          <w:lang w:eastAsia="ru-RU"/>
        </w:rPr>
        <w:t>Франкфуртская школа исс</w:t>
      </w:r>
      <w:r>
        <w:rPr>
          <w:rFonts w:ascii="Times New Roman" w:eastAsia="Times New Roman" w:hAnsi="Times New Roman" w:cs="Times New Roman"/>
          <w:iCs/>
          <w:sz w:val="24"/>
          <w:szCs w:val="24"/>
          <w:lang w:eastAsia="ru-RU"/>
        </w:rPr>
        <w:t xml:space="preserve">ледования массовой коммуникации. Идеи </w:t>
      </w:r>
      <w:r w:rsidRPr="009B0BD3">
        <w:rPr>
          <w:rFonts w:ascii="Times New Roman" w:eastAsia="Times New Roman" w:hAnsi="Times New Roman" w:cs="Times New Roman"/>
          <w:iCs/>
          <w:sz w:val="24"/>
          <w:szCs w:val="24"/>
          <w:lang w:eastAsia="ru-RU"/>
        </w:rPr>
        <w:t xml:space="preserve">Г. Маркузе. </w:t>
      </w:r>
    </w:p>
    <w:p w:rsidR="00482C1D" w:rsidRPr="00482C1D" w:rsidRDefault="00482C1D" w:rsidP="006F33C7">
      <w:pPr>
        <w:spacing w:after="0" w:line="240" w:lineRule="auto"/>
        <w:ind w:firstLine="851"/>
        <w:rPr>
          <w:rFonts w:ascii="Times New Roman" w:eastAsia="Times New Roman" w:hAnsi="Times New Roman" w:cs="Times New Roman"/>
          <w:b/>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b/>
          <w:sz w:val="24"/>
          <w:szCs w:val="24"/>
          <w:lang w:eastAsia="ru-RU"/>
        </w:rPr>
      </w:pPr>
      <w:r w:rsidRPr="00482C1D">
        <w:rPr>
          <w:rFonts w:ascii="Times New Roman" w:eastAsia="Times New Roman" w:hAnsi="Times New Roman" w:cs="Times New Roman"/>
          <w:b/>
          <w:sz w:val="24"/>
          <w:szCs w:val="24"/>
          <w:lang w:eastAsia="ru-RU"/>
        </w:rPr>
        <w:t>Тема 9. Концепции информационной эпохи</w:t>
      </w:r>
    </w:p>
    <w:p w:rsidR="00482C1D" w:rsidRPr="00482C1D" w:rsidRDefault="00482C1D" w:rsidP="006F33C7">
      <w:pPr>
        <w:spacing w:after="0" w:line="240" w:lineRule="auto"/>
        <w:ind w:firstLine="851"/>
        <w:rPr>
          <w:rFonts w:ascii="Times New Roman" w:eastAsia="Times New Roman" w:hAnsi="Times New Roman" w:cs="Times New Roman"/>
          <w:i/>
          <w:sz w:val="24"/>
          <w:szCs w:val="24"/>
          <w:lang w:eastAsia="ru-RU"/>
        </w:rPr>
      </w:pPr>
      <w:r w:rsidRPr="00482C1D">
        <w:rPr>
          <w:rFonts w:ascii="Times New Roman" w:eastAsia="Times New Roman" w:hAnsi="Times New Roman" w:cs="Times New Roman"/>
          <w:i/>
          <w:sz w:val="24"/>
          <w:szCs w:val="24"/>
          <w:lang w:eastAsia="ru-RU"/>
        </w:rPr>
        <w:lastRenderedPageBreak/>
        <w:t>Задание №1. Подготовьте к обсуждению следующие темы:</w:t>
      </w:r>
    </w:p>
    <w:p w:rsidR="00482C1D" w:rsidRPr="00482C1D" w:rsidRDefault="00482C1D" w:rsidP="006F33C7">
      <w:pPr>
        <w:widowControl w:val="0"/>
        <w:numPr>
          <w:ilvl w:val="0"/>
          <w:numId w:val="16"/>
        </w:numPr>
        <w:suppressAutoHyphens/>
        <w:spacing w:after="0" w:line="240" w:lineRule="auto"/>
        <w:ind w:hanging="229"/>
        <w:jc w:val="both"/>
        <w:rPr>
          <w:rFonts w:ascii="Times New Roman" w:eastAsia="Times New Roman" w:hAnsi="Times New Roman" w:cs="Arial Unicode MS"/>
          <w:color w:val="000000"/>
          <w:kern w:val="1"/>
          <w:sz w:val="24"/>
          <w:szCs w:val="24"/>
          <w:u w:color="000000"/>
          <w:lang w:val="en-US" w:eastAsia="ru-RU"/>
        </w:rPr>
      </w:pPr>
      <w:r w:rsidRPr="009B0BD3">
        <w:rPr>
          <w:rFonts w:ascii="Times New Roman" w:eastAsia="Times New Roman" w:hAnsi="Times New Roman" w:cs="Arial Unicode MS"/>
          <w:color w:val="000000"/>
          <w:kern w:val="1"/>
          <w:sz w:val="24"/>
          <w:szCs w:val="24"/>
          <w:u w:color="000000"/>
          <w:lang w:eastAsia="ru-RU"/>
        </w:rPr>
        <w:t>Дэниэл Белл. Постиндустриальное об</w:t>
      </w:r>
      <w:r w:rsidRPr="00482C1D">
        <w:rPr>
          <w:rFonts w:ascii="Times New Roman" w:eastAsia="Times New Roman" w:hAnsi="Times New Roman" w:cs="Arial Unicode MS"/>
          <w:color w:val="000000"/>
          <w:kern w:val="1"/>
          <w:sz w:val="24"/>
          <w:szCs w:val="24"/>
          <w:u w:color="000000"/>
          <w:lang w:val="en-US" w:eastAsia="ru-RU"/>
        </w:rPr>
        <w:t>щество.</w:t>
      </w:r>
    </w:p>
    <w:p w:rsidR="00482C1D" w:rsidRPr="00482C1D" w:rsidRDefault="00482C1D" w:rsidP="006F33C7">
      <w:pPr>
        <w:widowControl w:val="0"/>
        <w:numPr>
          <w:ilvl w:val="0"/>
          <w:numId w:val="16"/>
        </w:numPr>
        <w:suppressAutoHyphens/>
        <w:spacing w:after="0" w:line="240" w:lineRule="auto"/>
        <w:ind w:hanging="229"/>
        <w:jc w:val="both"/>
        <w:rPr>
          <w:rFonts w:ascii="Times New Roman" w:eastAsia="Times New Roman" w:hAnsi="Times New Roman" w:cs="Arial Unicode MS"/>
          <w:color w:val="000000"/>
          <w:kern w:val="1"/>
          <w:sz w:val="24"/>
          <w:szCs w:val="24"/>
          <w:u w:color="000000"/>
          <w:lang w:eastAsia="ru-RU"/>
        </w:rPr>
      </w:pPr>
      <w:r w:rsidRPr="00482C1D">
        <w:rPr>
          <w:rFonts w:ascii="Times New Roman" w:eastAsia="Times New Roman" w:hAnsi="Times New Roman" w:cs="Arial Unicode MS"/>
          <w:color w:val="000000"/>
          <w:kern w:val="1"/>
          <w:sz w:val="24"/>
          <w:szCs w:val="24"/>
          <w:u w:color="000000"/>
          <w:lang w:eastAsia="ru-RU"/>
        </w:rPr>
        <w:t>Два течения технологического детермениза: эвдемонизм и алармизм.</w:t>
      </w:r>
    </w:p>
    <w:p w:rsidR="00482C1D" w:rsidRPr="00482C1D" w:rsidRDefault="00482C1D" w:rsidP="006F33C7">
      <w:pPr>
        <w:widowControl w:val="0"/>
        <w:numPr>
          <w:ilvl w:val="0"/>
          <w:numId w:val="16"/>
        </w:numPr>
        <w:suppressAutoHyphens/>
        <w:spacing w:after="0" w:line="240" w:lineRule="auto"/>
        <w:ind w:hanging="229"/>
        <w:jc w:val="both"/>
        <w:rPr>
          <w:rFonts w:ascii="Times New Roman" w:eastAsia="Times New Roman" w:hAnsi="Times New Roman" w:cs="Arial Unicode MS"/>
          <w:color w:val="000000"/>
          <w:kern w:val="1"/>
          <w:sz w:val="24"/>
          <w:szCs w:val="24"/>
          <w:u w:color="000000"/>
          <w:lang w:eastAsia="ru-RU"/>
        </w:rPr>
      </w:pPr>
      <w:r w:rsidRPr="00482C1D">
        <w:rPr>
          <w:rFonts w:ascii="Times New Roman" w:eastAsia="Times New Roman" w:hAnsi="Times New Roman" w:cs="Arial Unicode MS"/>
          <w:color w:val="000000"/>
          <w:kern w:val="1"/>
          <w:sz w:val="24"/>
          <w:szCs w:val="24"/>
          <w:u w:color="000000"/>
          <w:lang w:eastAsia="ru-RU"/>
        </w:rPr>
        <w:t>Збигнев Бжезинский. Технотронная эпоха (эра).</w:t>
      </w:r>
    </w:p>
    <w:p w:rsidR="00482C1D" w:rsidRPr="00482C1D" w:rsidRDefault="00482C1D" w:rsidP="006F33C7">
      <w:pPr>
        <w:widowControl w:val="0"/>
        <w:numPr>
          <w:ilvl w:val="0"/>
          <w:numId w:val="16"/>
        </w:numPr>
        <w:suppressAutoHyphens/>
        <w:spacing w:after="0" w:line="240" w:lineRule="auto"/>
        <w:ind w:hanging="229"/>
        <w:jc w:val="both"/>
        <w:rPr>
          <w:rFonts w:ascii="Times New Roman" w:eastAsia="Times New Roman" w:hAnsi="Times New Roman" w:cs="Arial Unicode MS"/>
          <w:color w:val="000000"/>
          <w:kern w:val="1"/>
          <w:sz w:val="24"/>
          <w:szCs w:val="24"/>
          <w:u w:color="000000"/>
          <w:lang w:val="en-US" w:eastAsia="ru-RU"/>
        </w:rPr>
      </w:pPr>
      <w:r w:rsidRPr="00482C1D">
        <w:rPr>
          <w:rFonts w:ascii="Times New Roman" w:eastAsia="Times New Roman" w:hAnsi="Times New Roman" w:cs="Arial Unicode MS"/>
          <w:color w:val="000000"/>
          <w:kern w:val="1"/>
          <w:sz w:val="24"/>
          <w:szCs w:val="24"/>
          <w:u w:color="000000"/>
          <w:lang w:val="en-US" w:eastAsia="ru-RU"/>
        </w:rPr>
        <w:t>Герман Кан. Мозаичная культура.</w:t>
      </w:r>
    </w:p>
    <w:p w:rsidR="00482C1D" w:rsidRPr="00482C1D" w:rsidRDefault="00482C1D" w:rsidP="006F33C7">
      <w:pPr>
        <w:widowControl w:val="0"/>
        <w:numPr>
          <w:ilvl w:val="0"/>
          <w:numId w:val="16"/>
        </w:numPr>
        <w:suppressAutoHyphens/>
        <w:spacing w:after="0" w:line="240" w:lineRule="auto"/>
        <w:ind w:hanging="229"/>
        <w:jc w:val="both"/>
        <w:rPr>
          <w:rFonts w:ascii="Times New Roman" w:eastAsia="Times New Roman" w:hAnsi="Times New Roman" w:cs="Arial Unicode MS"/>
          <w:color w:val="000000"/>
          <w:kern w:val="1"/>
          <w:sz w:val="24"/>
          <w:szCs w:val="24"/>
          <w:u w:color="000000"/>
          <w:lang w:eastAsia="ru-RU"/>
        </w:rPr>
      </w:pPr>
      <w:r w:rsidRPr="00482C1D">
        <w:rPr>
          <w:rFonts w:ascii="Times New Roman" w:eastAsia="Times New Roman" w:hAnsi="Times New Roman" w:cs="Arial Unicode MS"/>
          <w:color w:val="000000"/>
          <w:kern w:val="1"/>
          <w:sz w:val="24"/>
          <w:szCs w:val="24"/>
          <w:u w:color="000000"/>
          <w:lang w:eastAsia="ru-RU"/>
        </w:rPr>
        <w:t>Элвин Тоффлер. Третья волна и “электронные коттеджи”.</w:t>
      </w:r>
    </w:p>
    <w:p w:rsidR="00482C1D" w:rsidRPr="00482C1D" w:rsidRDefault="00482C1D" w:rsidP="006F33C7">
      <w:pPr>
        <w:widowControl w:val="0"/>
        <w:numPr>
          <w:ilvl w:val="0"/>
          <w:numId w:val="16"/>
        </w:numPr>
        <w:suppressAutoHyphens/>
        <w:spacing w:after="0" w:line="240" w:lineRule="auto"/>
        <w:ind w:hanging="229"/>
        <w:jc w:val="both"/>
        <w:rPr>
          <w:rFonts w:ascii="Times New Roman" w:eastAsia="Times New Roman" w:hAnsi="Times New Roman" w:cs="Arial Unicode MS"/>
          <w:color w:val="000000"/>
          <w:kern w:val="1"/>
          <w:sz w:val="24"/>
          <w:szCs w:val="24"/>
          <w:u w:color="000000"/>
          <w:lang w:val="en-US" w:eastAsia="ru-RU"/>
        </w:rPr>
      </w:pPr>
      <w:r w:rsidRPr="00482C1D">
        <w:rPr>
          <w:rFonts w:ascii="Times New Roman" w:eastAsia="Times New Roman" w:hAnsi="Times New Roman" w:cs="Arial Unicode MS"/>
          <w:color w:val="000000"/>
          <w:kern w:val="1"/>
          <w:sz w:val="24"/>
          <w:szCs w:val="24"/>
          <w:u w:color="000000"/>
          <w:lang w:val="en-US" w:eastAsia="ru-RU"/>
        </w:rPr>
        <w:t>Маршалл Маклюэн. Информационное общество.</w:t>
      </w:r>
    </w:p>
    <w:p w:rsidR="00482C1D" w:rsidRPr="00482C1D" w:rsidRDefault="00482C1D" w:rsidP="006F33C7">
      <w:pPr>
        <w:widowControl w:val="0"/>
        <w:numPr>
          <w:ilvl w:val="0"/>
          <w:numId w:val="16"/>
        </w:numPr>
        <w:suppressAutoHyphens/>
        <w:spacing w:after="0" w:line="240" w:lineRule="auto"/>
        <w:ind w:hanging="229"/>
        <w:jc w:val="both"/>
        <w:rPr>
          <w:rFonts w:ascii="Times New Roman" w:eastAsia="Times New Roman" w:hAnsi="Times New Roman" w:cs="Arial Unicode MS"/>
          <w:color w:val="000000"/>
          <w:kern w:val="1"/>
          <w:sz w:val="24"/>
          <w:szCs w:val="24"/>
          <w:u w:color="000000"/>
          <w:lang w:eastAsia="ru-RU"/>
        </w:rPr>
      </w:pPr>
      <w:r w:rsidRPr="00482C1D">
        <w:rPr>
          <w:rFonts w:ascii="Times New Roman" w:eastAsia="Times New Roman" w:hAnsi="Times New Roman" w:cs="Arial Unicode MS"/>
          <w:color w:val="000000"/>
          <w:kern w:val="1"/>
          <w:sz w:val="24"/>
          <w:szCs w:val="24"/>
          <w:u w:color="000000"/>
          <w:lang w:eastAsia="ru-RU"/>
        </w:rPr>
        <w:t>Маршалл Маклюэн. “Горчие” и “прохладные” медиа.</w:t>
      </w:r>
    </w:p>
    <w:p w:rsidR="00482C1D" w:rsidRPr="00482C1D" w:rsidRDefault="00482C1D" w:rsidP="006F33C7">
      <w:pPr>
        <w:spacing w:after="0" w:line="240" w:lineRule="auto"/>
        <w:ind w:firstLine="851"/>
        <w:rPr>
          <w:rFonts w:ascii="Times New Roman" w:eastAsia="Times New Roman" w:hAnsi="Times New Roman" w:cs="Times New Roman"/>
          <w:b/>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b/>
          <w:sz w:val="24"/>
          <w:szCs w:val="24"/>
          <w:lang w:eastAsia="ru-RU"/>
        </w:rPr>
      </w:pPr>
      <w:r w:rsidRPr="00482C1D">
        <w:rPr>
          <w:rFonts w:ascii="Times New Roman" w:eastAsia="Times New Roman" w:hAnsi="Times New Roman" w:cs="Times New Roman"/>
          <w:b/>
          <w:sz w:val="24"/>
          <w:szCs w:val="24"/>
          <w:lang w:eastAsia="ru-RU"/>
        </w:rPr>
        <w:t>Тема 10. Влияние современных тенденций и новых медиа на развитие массовой коммуникации</w:t>
      </w:r>
    </w:p>
    <w:p w:rsidR="00482C1D" w:rsidRPr="00482C1D" w:rsidRDefault="00482C1D" w:rsidP="006F33C7">
      <w:pPr>
        <w:widowControl w:val="0"/>
        <w:suppressAutoHyphens/>
        <w:spacing w:after="0" w:line="240" w:lineRule="auto"/>
        <w:ind w:firstLine="851"/>
        <w:jc w:val="both"/>
        <w:rPr>
          <w:rFonts w:ascii="Times New Roman" w:eastAsia="Times New Roman" w:hAnsi="Times New Roman" w:cs="Arial Unicode MS"/>
          <w:i/>
          <w:color w:val="000000"/>
          <w:kern w:val="1"/>
          <w:sz w:val="24"/>
          <w:szCs w:val="24"/>
          <w:u w:color="000000"/>
          <w:lang w:eastAsia="ru-RU"/>
        </w:rPr>
      </w:pPr>
      <w:r w:rsidRPr="00482C1D">
        <w:rPr>
          <w:rFonts w:ascii="Times New Roman" w:eastAsia="Times New Roman" w:hAnsi="Times New Roman" w:cs="Arial Unicode MS"/>
          <w:i/>
          <w:color w:val="000000"/>
          <w:kern w:val="1"/>
          <w:sz w:val="24"/>
          <w:szCs w:val="24"/>
          <w:u w:color="000000"/>
          <w:lang w:eastAsia="ru-RU"/>
        </w:rPr>
        <w:t>Задание №1. Напишите эссе на тему «Достоинства и недостатки интерактивности в жизни современного человека».</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b/>
          <w:i/>
          <w:sz w:val="24"/>
          <w:szCs w:val="24"/>
          <w:lang w:eastAsia="ru-RU"/>
        </w:rPr>
      </w:pPr>
    </w:p>
    <w:p w:rsidR="00482C1D" w:rsidRPr="00482C1D" w:rsidRDefault="005F565B" w:rsidP="006F33C7">
      <w:pPr>
        <w:spacing w:after="0" w:line="240" w:lineRule="auto"/>
        <w:ind w:firstLine="851"/>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w:t>
      </w:r>
      <w:r w:rsidR="00482C1D" w:rsidRPr="00482C1D">
        <w:rPr>
          <w:rFonts w:ascii="Times New Roman" w:eastAsia="Times New Roman" w:hAnsi="Times New Roman" w:cs="Times New Roman"/>
          <w:b/>
          <w:i/>
          <w:sz w:val="24"/>
          <w:szCs w:val="24"/>
          <w:lang w:eastAsia="ru-RU"/>
        </w:rPr>
        <w:t>.2. Типовые контрольные задания или иные материалы для проведения промежуточной аттестации.</w:t>
      </w:r>
    </w:p>
    <w:p w:rsidR="00482C1D" w:rsidRPr="00482C1D" w:rsidRDefault="00482C1D" w:rsidP="006F33C7">
      <w:pPr>
        <w:spacing w:after="0" w:line="240" w:lineRule="auto"/>
        <w:ind w:firstLine="851"/>
        <w:jc w:val="center"/>
        <w:rPr>
          <w:rFonts w:ascii="Times New Roman" w:eastAsia="Times New Roman" w:hAnsi="Times New Roman" w:cs="Times New Roman"/>
          <w:b/>
          <w:sz w:val="24"/>
          <w:szCs w:val="24"/>
          <w:lang w:eastAsia="ru-RU"/>
        </w:rPr>
      </w:pPr>
    </w:p>
    <w:p w:rsidR="00482C1D" w:rsidRPr="00482C1D" w:rsidRDefault="00482C1D" w:rsidP="006F33C7">
      <w:pPr>
        <w:spacing w:after="0" w:line="240" w:lineRule="auto"/>
        <w:ind w:firstLine="851"/>
        <w:jc w:val="center"/>
        <w:rPr>
          <w:rFonts w:ascii="Times New Roman" w:eastAsia="Times New Roman" w:hAnsi="Times New Roman" w:cs="Times New Roman"/>
          <w:b/>
          <w:iCs/>
          <w:sz w:val="24"/>
          <w:szCs w:val="24"/>
          <w:lang w:eastAsia="ru-RU"/>
        </w:rPr>
      </w:pPr>
      <w:r w:rsidRPr="00482C1D">
        <w:rPr>
          <w:rFonts w:ascii="Times New Roman" w:eastAsia="Times New Roman" w:hAnsi="Times New Roman" w:cs="Times New Roman"/>
          <w:b/>
          <w:sz w:val="24"/>
          <w:szCs w:val="24"/>
          <w:lang w:eastAsia="ru-RU"/>
        </w:rPr>
        <w:t xml:space="preserve">Типовой перечень тем эссе для проведения промежуточной аттестации в форме зачета </w:t>
      </w:r>
    </w:p>
    <w:p w:rsidR="00482C1D" w:rsidRPr="00482C1D" w:rsidRDefault="00482C1D" w:rsidP="006F33C7">
      <w:pPr>
        <w:numPr>
          <w:ilvl w:val="0"/>
          <w:numId w:val="19"/>
        </w:numPr>
        <w:spacing w:after="0" w:line="240" w:lineRule="auto"/>
        <w:ind w:hanging="1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iCs/>
          <w:sz w:val="24"/>
          <w:szCs w:val="24"/>
          <w:lang w:eastAsia="ru-RU"/>
        </w:rPr>
        <w:t>Реализация теорий массового общества и пропаганды современными медиа (на конкретном примере)</w:t>
      </w:r>
    </w:p>
    <w:p w:rsidR="00482C1D" w:rsidRPr="00482C1D" w:rsidRDefault="00482C1D" w:rsidP="006F33C7">
      <w:pPr>
        <w:numPr>
          <w:ilvl w:val="0"/>
          <w:numId w:val="19"/>
        </w:numPr>
        <w:spacing w:after="0" w:line="240" w:lineRule="auto"/>
        <w:ind w:hanging="1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iCs/>
          <w:sz w:val="24"/>
          <w:szCs w:val="24"/>
          <w:lang w:eastAsia="ru-RU"/>
        </w:rPr>
        <w:t>Клиповое сознание – польза или вред?</w:t>
      </w:r>
    </w:p>
    <w:p w:rsidR="00482C1D" w:rsidRPr="00482C1D" w:rsidRDefault="00482C1D" w:rsidP="006F33C7">
      <w:pPr>
        <w:numPr>
          <w:ilvl w:val="0"/>
          <w:numId w:val="19"/>
        </w:numPr>
        <w:spacing w:after="0" w:line="240" w:lineRule="auto"/>
        <w:ind w:hanging="1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iCs/>
          <w:sz w:val="24"/>
          <w:szCs w:val="24"/>
          <w:lang w:eastAsia="ru-RU"/>
        </w:rPr>
        <w:t>Реализация концепций информационного общества в современном мире (на примере конкретной концепции)</w:t>
      </w:r>
    </w:p>
    <w:p w:rsidR="00482C1D" w:rsidRPr="00482C1D" w:rsidRDefault="00482C1D" w:rsidP="006F33C7">
      <w:pPr>
        <w:numPr>
          <w:ilvl w:val="0"/>
          <w:numId w:val="19"/>
        </w:numPr>
        <w:spacing w:after="0" w:line="240" w:lineRule="auto"/>
        <w:ind w:hanging="1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iCs/>
          <w:sz w:val="24"/>
          <w:szCs w:val="24"/>
          <w:lang w:eastAsia="ru-RU"/>
        </w:rPr>
        <w:t>Сцены насилия на телевидении: границы допустимого</w:t>
      </w:r>
    </w:p>
    <w:p w:rsidR="00482C1D" w:rsidRPr="00482C1D" w:rsidRDefault="00482C1D" w:rsidP="006F33C7">
      <w:pPr>
        <w:numPr>
          <w:ilvl w:val="0"/>
          <w:numId w:val="19"/>
        </w:numPr>
        <w:spacing w:after="0" w:line="240" w:lineRule="auto"/>
        <w:ind w:hanging="1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iCs/>
          <w:sz w:val="24"/>
          <w:szCs w:val="24"/>
          <w:lang w:eastAsia="ru-RU"/>
        </w:rPr>
        <w:t>Нормативные теории медиа (на примере конкретной страны)</w:t>
      </w:r>
    </w:p>
    <w:p w:rsidR="00482C1D" w:rsidRPr="00482C1D" w:rsidRDefault="00482C1D" w:rsidP="006F33C7">
      <w:pPr>
        <w:numPr>
          <w:ilvl w:val="0"/>
          <w:numId w:val="19"/>
        </w:numPr>
        <w:spacing w:after="0" w:line="240" w:lineRule="auto"/>
        <w:ind w:hanging="1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iCs/>
          <w:sz w:val="24"/>
          <w:szCs w:val="24"/>
          <w:lang w:eastAsia="ru-RU"/>
        </w:rPr>
        <w:t>Конвергентность журналистики: достоинства и недостатки, тенденции развития</w:t>
      </w:r>
    </w:p>
    <w:p w:rsidR="00482C1D" w:rsidRPr="00482C1D" w:rsidRDefault="00482C1D" w:rsidP="006F33C7">
      <w:pPr>
        <w:numPr>
          <w:ilvl w:val="0"/>
          <w:numId w:val="19"/>
        </w:numPr>
        <w:spacing w:after="0" w:line="240" w:lineRule="auto"/>
        <w:ind w:hanging="1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iCs/>
          <w:sz w:val="24"/>
          <w:szCs w:val="24"/>
          <w:lang w:eastAsia="ru-RU"/>
        </w:rPr>
        <w:t>Обзор новых медиа и их влияние на жизнь современного общества</w:t>
      </w:r>
    </w:p>
    <w:p w:rsidR="00482C1D" w:rsidRPr="00482C1D" w:rsidRDefault="00482C1D" w:rsidP="006F33C7">
      <w:pPr>
        <w:spacing w:after="0" w:line="240" w:lineRule="auto"/>
        <w:ind w:firstLine="851"/>
        <w:jc w:val="center"/>
        <w:rPr>
          <w:rFonts w:ascii="Times New Roman" w:eastAsia="Times New Roman" w:hAnsi="Times New Roman" w:cs="Times New Roman"/>
          <w:b/>
          <w:sz w:val="24"/>
          <w:szCs w:val="24"/>
          <w:lang w:eastAsia="ru-RU"/>
        </w:rPr>
      </w:pPr>
    </w:p>
    <w:p w:rsidR="00482C1D" w:rsidRPr="00482C1D" w:rsidRDefault="00482C1D" w:rsidP="006F33C7">
      <w:pPr>
        <w:spacing w:after="0" w:line="240" w:lineRule="auto"/>
        <w:ind w:firstLine="851"/>
        <w:jc w:val="center"/>
        <w:rPr>
          <w:rFonts w:ascii="Times New Roman" w:eastAsia="Times New Roman" w:hAnsi="Times New Roman" w:cs="Times New Roman"/>
          <w:b/>
          <w:sz w:val="24"/>
          <w:szCs w:val="24"/>
          <w:lang w:eastAsia="ru-RU"/>
        </w:rPr>
      </w:pPr>
      <w:r w:rsidRPr="00482C1D">
        <w:rPr>
          <w:rFonts w:ascii="Times New Roman" w:eastAsia="Times New Roman" w:hAnsi="Times New Roman" w:cs="Times New Roman"/>
          <w:b/>
          <w:sz w:val="24"/>
          <w:szCs w:val="24"/>
          <w:lang w:eastAsia="ru-RU"/>
        </w:rPr>
        <w:t xml:space="preserve">Типовой список экзаменационных вопросов к проведению промежуточной аттестации </w:t>
      </w:r>
    </w:p>
    <w:p w:rsidR="00482C1D" w:rsidRPr="00482C1D" w:rsidRDefault="00482C1D" w:rsidP="006F33C7">
      <w:pPr>
        <w:numPr>
          <w:ilvl w:val="0"/>
          <w:numId w:val="18"/>
        </w:numPr>
        <w:spacing w:after="0" w:line="240" w:lineRule="auto"/>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Нормативные теории: авторитарная, либертарианская, социальной ответственности, советская коммунистическая, для периода развития, демократического участия</w:t>
      </w:r>
    </w:p>
    <w:p w:rsidR="00482C1D" w:rsidRPr="00482C1D" w:rsidRDefault="00482C1D" w:rsidP="006F33C7">
      <w:pPr>
        <w:numPr>
          <w:ilvl w:val="0"/>
          <w:numId w:val="18"/>
        </w:numPr>
        <w:spacing w:after="0" w:line="240" w:lineRule="auto"/>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Теории массового общества и пропаганды: предпосылки возникновения; бихевиористские понятия, фрейдизм, теория «магической пули», основные теории пропаганды (Г. Лассуэлл, У. Липпман, Дж. Дьюи)</w:t>
      </w:r>
    </w:p>
    <w:p w:rsidR="00482C1D" w:rsidRPr="00482C1D" w:rsidRDefault="00482C1D" w:rsidP="006F33C7">
      <w:pPr>
        <w:numPr>
          <w:ilvl w:val="0"/>
          <w:numId w:val="18"/>
        </w:numPr>
        <w:spacing w:after="0" w:line="240" w:lineRule="auto"/>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Изучение эффектов коммуникации: теория «лидеров мнения» (П. Лазарсфельд), теория изменения установок (К. Ховланд), теория когнитивного соответствия (селективные процессы)</w:t>
      </w:r>
    </w:p>
    <w:p w:rsidR="00482C1D" w:rsidRPr="00482C1D" w:rsidRDefault="00482C1D" w:rsidP="006F33C7">
      <w:pPr>
        <w:numPr>
          <w:ilvl w:val="0"/>
          <w:numId w:val="18"/>
        </w:numPr>
        <w:spacing w:after="0" w:line="240" w:lineRule="auto"/>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Структурно-функциональный подход к изучению медиа: парадигма структурного функционализма (Р. Мертон), идеи Ч.Р. Миллса, классификация функций медиа Д. Маккуэйла, теория диффузии инноваций (Э. Роджерс), теория подкрепления (Дж. Клаппер), элитарный плюрализм</w:t>
      </w:r>
    </w:p>
    <w:p w:rsidR="00482C1D" w:rsidRPr="00482C1D" w:rsidRDefault="00482C1D" w:rsidP="006F33C7">
      <w:pPr>
        <w:numPr>
          <w:ilvl w:val="0"/>
          <w:numId w:val="18"/>
        </w:numPr>
        <w:spacing w:after="0" w:line="240" w:lineRule="auto"/>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lastRenderedPageBreak/>
        <w:t>Насилие на телевидении: теория катарсиса, теория торможения, теория расторможения (дизингибиции), теория привыкания (десенсибилизации), теория возбуждения, теория стимулирования, социально-когнитивная теория обучения (теория социального научения)</w:t>
      </w:r>
    </w:p>
    <w:p w:rsidR="00482C1D" w:rsidRPr="00482C1D" w:rsidRDefault="00482C1D" w:rsidP="006F33C7">
      <w:pPr>
        <w:numPr>
          <w:ilvl w:val="0"/>
          <w:numId w:val="18"/>
        </w:numPr>
        <w:spacing w:after="0" w:line="240" w:lineRule="auto"/>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Теории активной аудитории: теории обретения пользы и удовлетворения (У. Шрамм и др.), теория игры (У. Стивенсон), мотивы использования СМК, теория заговора, теория медиазависимости, теория выстраивания приоритетов, «спираль молчания» (Э. Ноэль-Нойман)</w:t>
      </w:r>
    </w:p>
    <w:p w:rsidR="00482C1D" w:rsidRPr="00482C1D" w:rsidRDefault="00482C1D" w:rsidP="006F33C7">
      <w:pPr>
        <w:numPr>
          <w:ilvl w:val="0"/>
          <w:numId w:val="18"/>
        </w:numPr>
        <w:spacing w:after="0" w:line="240" w:lineRule="auto"/>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Культурологический анализ медиа: символический интеракционизм (Дж. Мид, Г. Блумер), теория ритуала, социальное конструирование реальности (П. Бергер, Т. Лукманн), анализ фреймов (И. Гофман), теория культивации (Дж. Гербнер), драматический подход в социологии (И. Гофман)</w:t>
      </w:r>
    </w:p>
    <w:p w:rsidR="00482C1D" w:rsidRPr="00482C1D" w:rsidRDefault="00482C1D" w:rsidP="006F33C7">
      <w:pPr>
        <w:numPr>
          <w:ilvl w:val="0"/>
          <w:numId w:val="18"/>
        </w:numPr>
        <w:spacing w:after="0" w:line="240" w:lineRule="auto"/>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Критические традиции в изучении медиа: неомарксистские теории (политэкономическая теория, теория гегемонии медиа), исследования Франкфуртской школы (М. Хоркхаймер, Т. Адорно, Г. Маркузе), британские культурные исследования</w:t>
      </w:r>
    </w:p>
    <w:p w:rsidR="00482C1D" w:rsidRPr="00482C1D" w:rsidRDefault="00482C1D" w:rsidP="006F33C7">
      <w:pPr>
        <w:numPr>
          <w:ilvl w:val="0"/>
          <w:numId w:val="18"/>
        </w:numPr>
        <w:spacing w:after="0" w:line="240" w:lineRule="auto"/>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Концепции информационной эпохи. Торонтская школа (Г. Кан, Д. Белл, З. Бжезинский, Э. Тоффлер, М. Маклюэн)</w:t>
      </w:r>
    </w:p>
    <w:p w:rsidR="00482C1D" w:rsidRDefault="00482C1D" w:rsidP="006F33C7">
      <w:pPr>
        <w:numPr>
          <w:ilvl w:val="0"/>
          <w:numId w:val="18"/>
        </w:numPr>
        <w:spacing w:after="0" w:line="240" w:lineRule="auto"/>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Исследования новых медиа. Современные тенденции в массовой коммуникации: глобализация, демассовизация, конгломерация, конвергенция.</w:t>
      </w:r>
    </w:p>
    <w:p w:rsidR="0080759B" w:rsidRPr="00482C1D" w:rsidRDefault="0080759B" w:rsidP="006F33C7">
      <w:pPr>
        <w:spacing w:after="0" w:line="240" w:lineRule="auto"/>
        <w:ind w:left="720" w:firstLine="851"/>
        <w:jc w:val="both"/>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88"/>
        <w:gridCol w:w="2673"/>
        <w:gridCol w:w="3371"/>
        <w:gridCol w:w="3229"/>
        <w:gridCol w:w="2925"/>
      </w:tblGrid>
      <w:tr w:rsidR="00482C1D" w:rsidRPr="0080759B" w:rsidTr="00BE4753">
        <w:tc>
          <w:tcPr>
            <w:tcW w:w="5000" w:type="pct"/>
            <w:gridSpan w:val="5"/>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b/>
                <w:bCs/>
                <w:sz w:val="24"/>
                <w:szCs w:val="24"/>
                <w:lang w:eastAsia="ru-RU"/>
              </w:rPr>
            </w:pPr>
            <w:r w:rsidRPr="0080759B">
              <w:rPr>
                <w:rFonts w:asciiTheme="majorBidi" w:eastAsia="Times New Roman" w:hAnsiTheme="majorBidi" w:cstheme="majorBidi"/>
                <w:b/>
                <w:bCs/>
                <w:sz w:val="24"/>
                <w:szCs w:val="24"/>
                <w:lang w:eastAsia="ru-RU"/>
              </w:rPr>
              <w:t xml:space="preserve">ШКАЛА И КРИТЕРИИ ОЦЕНИВАНИЯ результатов обучения (РО) по дисциплине (модулю)  </w:t>
            </w:r>
          </w:p>
        </w:tc>
      </w:tr>
      <w:tr w:rsidR="00482C1D" w:rsidRPr="0080759B" w:rsidTr="00BE4753">
        <w:tc>
          <w:tcPr>
            <w:tcW w:w="875" w:type="pct"/>
            <w:tcBorders>
              <w:top w:val="single" w:sz="4" w:space="0" w:color="000000"/>
              <w:left w:val="single" w:sz="4" w:space="0" w:color="000000"/>
              <w:bottom w:val="single" w:sz="4" w:space="0" w:color="000000"/>
              <w:right w:val="single" w:sz="4" w:space="0" w:color="000000"/>
              <w:tl2br w:val="single" w:sz="12" w:space="0" w:color="auto"/>
            </w:tcBorders>
          </w:tcPr>
          <w:p w:rsidR="00482C1D" w:rsidRPr="0080759B" w:rsidRDefault="00482C1D" w:rsidP="00482C1D">
            <w:pPr>
              <w:spacing w:after="0" w:line="240" w:lineRule="auto"/>
              <w:jc w:val="right"/>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Оценка</w:t>
            </w: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РО и</w:t>
            </w:r>
          </w:p>
          <w:p w:rsidR="00482C1D" w:rsidRPr="0080759B" w:rsidRDefault="00482C1D" w:rsidP="00482C1D">
            <w:pPr>
              <w:spacing w:after="0" w:line="240" w:lineRule="auto"/>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соответствующие виды оценочных средств</w:t>
            </w:r>
          </w:p>
        </w:tc>
        <w:tc>
          <w:tcPr>
            <w:tcW w:w="904"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2</w:t>
            </w:r>
          </w:p>
        </w:tc>
        <w:tc>
          <w:tcPr>
            <w:tcW w:w="1140"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3</w:t>
            </w:r>
          </w:p>
        </w:tc>
        <w:tc>
          <w:tcPr>
            <w:tcW w:w="1092"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4</w:t>
            </w:r>
          </w:p>
        </w:tc>
        <w:tc>
          <w:tcPr>
            <w:tcW w:w="989"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5</w:t>
            </w:r>
          </w:p>
        </w:tc>
      </w:tr>
      <w:tr w:rsidR="00482C1D" w:rsidRPr="0080759B" w:rsidTr="00BE4753">
        <w:tc>
          <w:tcPr>
            <w:tcW w:w="875"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rPr>
                <w:rFonts w:asciiTheme="majorBidi" w:eastAsia="Times New Roman" w:hAnsiTheme="majorBidi" w:cstheme="majorBidi"/>
                <w:b/>
                <w:sz w:val="24"/>
                <w:szCs w:val="24"/>
                <w:lang w:eastAsia="ru-RU"/>
              </w:rPr>
            </w:pPr>
            <w:r w:rsidRPr="0080759B">
              <w:rPr>
                <w:rFonts w:asciiTheme="majorBidi" w:eastAsia="Times New Roman" w:hAnsiTheme="majorBidi" w:cstheme="majorBidi"/>
                <w:b/>
                <w:sz w:val="24"/>
                <w:szCs w:val="24"/>
                <w:lang w:eastAsia="ru-RU"/>
              </w:rPr>
              <w:t>Знания</w:t>
            </w:r>
          </w:p>
          <w:p w:rsidR="00482C1D" w:rsidRPr="0080759B" w:rsidRDefault="00482C1D" w:rsidP="00482C1D">
            <w:pPr>
              <w:spacing w:after="0" w:line="240" w:lineRule="auto"/>
              <w:rPr>
                <w:rFonts w:asciiTheme="majorBidi" w:eastAsia="Times New Roman" w:hAnsiTheme="majorBidi" w:cstheme="majorBidi"/>
                <w:i/>
                <w:sz w:val="24"/>
                <w:szCs w:val="24"/>
                <w:lang w:eastAsia="ru-RU"/>
              </w:rPr>
            </w:pPr>
            <w:r w:rsidRPr="0080759B">
              <w:rPr>
                <w:rFonts w:asciiTheme="majorBidi" w:eastAsia="Times New Roman" w:hAnsiTheme="majorBidi" w:cstheme="majorBidi"/>
                <w:i/>
                <w:sz w:val="24"/>
                <w:szCs w:val="24"/>
                <w:lang w:eastAsia="ru-RU"/>
              </w:rPr>
              <w:t>(виды оценочных средств:  устные и письменные опросы и контрольные работы, тесты,  и т.п. )</w:t>
            </w:r>
          </w:p>
        </w:tc>
        <w:tc>
          <w:tcPr>
            <w:tcW w:w="904"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Отсутствие знаний</w:t>
            </w:r>
          </w:p>
        </w:tc>
        <w:tc>
          <w:tcPr>
            <w:tcW w:w="1140"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Фрагментарные знания</w:t>
            </w:r>
          </w:p>
        </w:tc>
        <w:tc>
          <w:tcPr>
            <w:tcW w:w="1092"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Общие, но не структурированные знания</w:t>
            </w:r>
          </w:p>
        </w:tc>
        <w:tc>
          <w:tcPr>
            <w:tcW w:w="989"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Сформированные систематические знания</w:t>
            </w:r>
          </w:p>
        </w:tc>
      </w:tr>
      <w:tr w:rsidR="00482C1D" w:rsidRPr="0080759B" w:rsidTr="00BE4753">
        <w:tc>
          <w:tcPr>
            <w:tcW w:w="875"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rPr>
                <w:rFonts w:asciiTheme="majorBidi" w:eastAsia="Times New Roman" w:hAnsiTheme="majorBidi" w:cstheme="majorBidi"/>
                <w:b/>
                <w:sz w:val="24"/>
                <w:szCs w:val="24"/>
                <w:lang w:eastAsia="ru-RU"/>
              </w:rPr>
            </w:pPr>
            <w:r w:rsidRPr="0080759B">
              <w:rPr>
                <w:rFonts w:asciiTheme="majorBidi" w:eastAsia="Times New Roman" w:hAnsiTheme="majorBidi" w:cstheme="majorBidi"/>
                <w:b/>
                <w:sz w:val="24"/>
                <w:szCs w:val="24"/>
                <w:lang w:eastAsia="ru-RU"/>
              </w:rPr>
              <w:t>Умения</w:t>
            </w:r>
          </w:p>
          <w:p w:rsidR="00482C1D" w:rsidRPr="0080759B" w:rsidRDefault="00482C1D" w:rsidP="00482C1D">
            <w:pPr>
              <w:spacing w:after="0" w:line="240" w:lineRule="auto"/>
              <w:rPr>
                <w:rFonts w:asciiTheme="majorBidi" w:eastAsia="Times New Roman" w:hAnsiTheme="majorBidi" w:cstheme="majorBidi"/>
                <w:sz w:val="24"/>
                <w:szCs w:val="24"/>
                <w:lang w:eastAsia="ru-RU"/>
              </w:rPr>
            </w:pPr>
            <w:r w:rsidRPr="0080759B">
              <w:rPr>
                <w:rFonts w:asciiTheme="majorBidi" w:eastAsia="Times New Roman" w:hAnsiTheme="majorBidi" w:cstheme="majorBidi"/>
                <w:i/>
                <w:sz w:val="24"/>
                <w:szCs w:val="24"/>
                <w:lang w:eastAsia="ru-RU"/>
              </w:rPr>
              <w:t xml:space="preserve">(виды оценочных </w:t>
            </w:r>
            <w:r w:rsidRPr="0080759B">
              <w:rPr>
                <w:rFonts w:asciiTheme="majorBidi" w:eastAsia="Times New Roman" w:hAnsiTheme="majorBidi" w:cstheme="majorBidi"/>
                <w:i/>
                <w:sz w:val="24"/>
                <w:szCs w:val="24"/>
                <w:lang w:eastAsia="ru-RU"/>
              </w:rPr>
              <w:lastRenderedPageBreak/>
              <w:t xml:space="preserve">средств: практические контрольные задания, написание и защита рефератов  на заданную тему и т.п.) </w:t>
            </w:r>
          </w:p>
        </w:tc>
        <w:tc>
          <w:tcPr>
            <w:tcW w:w="904"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lastRenderedPageBreak/>
              <w:t>Отсутствие умений</w:t>
            </w:r>
          </w:p>
        </w:tc>
        <w:tc>
          <w:tcPr>
            <w:tcW w:w="1140"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В целом успешное, но не систематическое умение</w:t>
            </w:r>
          </w:p>
        </w:tc>
        <w:tc>
          <w:tcPr>
            <w:tcW w:w="1092"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 xml:space="preserve">В целом успешное, но содержащее отдельные </w:t>
            </w:r>
            <w:r w:rsidRPr="0080759B">
              <w:rPr>
                <w:rFonts w:asciiTheme="majorBidi" w:eastAsia="Times New Roman" w:hAnsiTheme="majorBidi" w:cstheme="majorBidi"/>
                <w:sz w:val="24"/>
                <w:szCs w:val="24"/>
                <w:lang w:eastAsia="ru-RU"/>
              </w:rPr>
              <w:lastRenderedPageBreak/>
              <w:t>пробелы умение (допускает неточности непринципиального характера)</w:t>
            </w:r>
          </w:p>
        </w:tc>
        <w:tc>
          <w:tcPr>
            <w:tcW w:w="989"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lastRenderedPageBreak/>
              <w:t>Успешное и систематическое умение</w:t>
            </w:r>
          </w:p>
        </w:tc>
      </w:tr>
      <w:tr w:rsidR="00482C1D" w:rsidRPr="0080759B" w:rsidTr="00BE4753">
        <w:tc>
          <w:tcPr>
            <w:tcW w:w="875"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rPr>
                <w:rFonts w:asciiTheme="majorBidi" w:eastAsia="Times New Roman" w:hAnsiTheme="majorBidi" w:cstheme="majorBidi"/>
                <w:b/>
                <w:sz w:val="24"/>
                <w:szCs w:val="24"/>
                <w:lang w:eastAsia="ru-RU"/>
              </w:rPr>
            </w:pPr>
            <w:r w:rsidRPr="0080759B">
              <w:rPr>
                <w:rFonts w:asciiTheme="majorBidi" w:eastAsia="Times New Roman" w:hAnsiTheme="majorBidi" w:cstheme="majorBidi"/>
                <w:b/>
                <w:sz w:val="24"/>
                <w:szCs w:val="24"/>
                <w:lang w:eastAsia="ru-RU"/>
              </w:rPr>
              <w:lastRenderedPageBreak/>
              <w:t xml:space="preserve">Навыки </w:t>
            </w:r>
            <w:r w:rsidRPr="0080759B">
              <w:rPr>
                <w:rFonts w:asciiTheme="majorBidi" w:eastAsia="Times New Roman" w:hAnsiTheme="majorBidi" w:cstheme="majorBidi"/>
                <w:b/>
                <w:sz w:val="24"/>
                <w:szCs w:val="24"/>
                <w:lang w:eastAsia="ru-RU"/>
              </w:rPr>
              <w:br/>
              <w:t>(владения, опыт деятельности)</w:t>
            </w:r>
          </w:p>
          <w:p w:rsidR="00482C1D" w:rsidRPr="0080759B" w:rsidRDefault="00482C1D" w:rsidP="00482C1D">
            <w:pPr>
              <w:spacing w:after="0" w:line="240" w:lineRule="auto"/>
              <w:rPr>
                <w:rFonts w:asciiTheme="majorBidi" w:eastAsia="Times New Roman" w:hAnsiTheme="majorBidi" w:cstheme="majorBidi"/>
                <w:b/>
                <w:sz w:val="24"/>
                <w:szCs w:val="24"/>
                <w:lang w:eastAsia="ru-RU"/>
              </w:rPr>
            </w:pPr>
            <w:r w:rsidRPr="0080759B">
              <w:rPr>
                <w:rFonts w:asciiTheme="majorBidi" w:eastAsia="Times New Roman" w:hAnsiTheme="majorBidi" w:cstheme="majorBidi"/>
                <w:i/>
                <w:sz w:val="24"/>
                <w:szCs w:val="24"/>
                <w:lang w:eastAsia="ru-RU"/>
              </w:rPr>
              <w:t xml:space="preserve">(виды оценочных средств: выполнение и защита курсовой работы, отчет по практике, отчет по НИР и т.п.) </w:t>
            </w:r>
          </w:p>
        </w:tc>
        <w:tc>
          <w:tcPr>
            <w:tcW w:w="904"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Отсутствие навыков (владений, опыта)</w:t>
            </w:r>
          </w:p>
        </w:tc>
        <w:tc>
          <w:tcPr>
            <w:tcW w:w="1140"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Наличие отдельных навыков (наличие фрагментарного опыта)</w:t>
            </w:r>
          </w:p>
        </w:tc>
        <w:tc>
          <w:tcPr>
            <w:tcW w:w="1092"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В целом, сформированные навыки (владения), но используемые не в активной форме</w:t>
            </w:r>
          </w:p>
        </w:tc>
        <w:tc>
          <w:tcPr>
            <w:tcW w:w="989"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Сформированные навыки (владения), применяемые при решении задач</w:t>
            </w:r>
          </w:p>
        </w:tc>
      </w:tr>
    </w:tbl>
    <w:p w:rsidR="0080759B" w:rsidRDefault="0080759B" w:rsidP="006F33C7">
      <w:pPr>
        <w:spacing w:after="0" w:line="240" w:lineRule="auto"/>
        <w:ind w:firstLine="851"/>
        <w:rPr>
          <w:rFonts w:ascii="Times New Roman" w:eastAsia="Times New Roman" w:hAnsi="Times New Roman" w:cs="Times New Roman"/>
          <w:b/>
          <w:sz w:val="24"/>
          <w:szCs w:val="24"/>
          <w:highlight w:val="yellow"/>
          <w:lang w:eastAsia="ru-RU"/>
        </w:rPr>
      </w:pPr>
    </w:p>
    <w:p w:rsidR="006F33C7" w:rsidRPr="005F565B" w:rsidRDefault="005F565B" w:rsidP="006F33C7">
      <w:pPr>
        <w:spacing w:after="0" w:line="240" w:lineRule="auto"/>
        <w:ind w:firstLine="85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6F33C7" w:rsidRPr="005F565B">
        <w:rPr>
          <w:rFonts w:ascii="Times New Roman" w:eastAsia="Times New Roman" w:hAnsi="Times New Roman" w:cs="Times New Roman"/>
          <w:b/>
          <w:sz w:val="24"/>
          <w:szCs w:val="24"/>
          <w:lang w:eastAsia="ru-RU"/>
        </w:rPr>
        <w:t>. Ресурсное обеспечение:</w:t>
      </w:r>
    </w:p>
    <w:p w:rsidR="006F33C7" w:rsidRDefault="005F565B" w:rsidP="006F33C7">
      <w:pPr>
        <w:spacing w:after="0"/>
        <w:ind w:firstLine="851"/>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7</w:t>
      </w:r>
      <w:r w:rsidR="006F33C7" w:rsidRPr="005F565B">
        <w:rPr>
          <w:rFonts w:ascii="Times New Roman" w:eastAsia="Times New Roman" w:hAnsi="Times New Roman" w:cs="Times New Roman"/>
          <w:b/>
          <w:i/>
          <w:sz w:val="24"/>
          <w:szCs w:val="24"/>
        </w:rPr>
        <w:t>.1. Перечень основной и дополнительной литературы</w:t>
      </w:r>
    </w:p>
    <w:p w:rsidR="005F565B" w:rsidRDefault="005F565B" w:rsidP="006F33C7">
      <w:pPr>
        <w:spacing w:after="0"/>
        <w:ind w:firstLine="851"/>
        <w:jc w:val="both"/>
        <w:rPr>
          <w:rFonts w:ascii="Times New Roman" w:eastAsia="Times New Roman" w:hAnsi="Times New Roman" w:cs="Times New Roman"/>
          <w:b/>
          <w:i/>
          <w:sz w:val="24"/>
          <w:szCs w:val="24"/>
        </w:rPr>
      </w:pPr>
    </w:p>
    <w:p w:rsidR="00AD4D85" w:rsidRPr="00AD4D85" w:rsidRDefault="00AD4D85" w:rsidP="00AD4D85">
      <w:pPr>
        <w:spacing w:after="160" w:line="259" w:lineRule="auto"/>
        <w:jc w:val="both"/>
        <w:rPr>
          <w:rFonts w:ascii="Times New Roman" w:eastAsia="Calibri" w:hAnsi="Times New Roman" w:cs="Times New Roman"/>
          <w:b/>
          <w:i/>
          <w:sz w:val="24"/>
          <w:szCs w:val="24"/>
        </w:rPr>
      </w:pPr>
      <w:r w:rsidRPr="00AD4D85">
        <w:rPr>
          <w:rFonts w:ascii="Times New Roman" w:eastAsia="Calibri" w:hAnsi="Times New Roman" w:cs="Times New Roman"/>
          <w:b/>
          <w:i/>
          <w:sz w:val="24"/>
          <w:szCs w:val="24"/>
        </w:rPr>
        <w:t>Основная литература:</w:t>
      </w:r>
    </w:p>
    <w:p w:rsidR="00AD4D85" w:rsidRPr="00AD4D85" w:rsidRDefault="00AD4D85" w:rsidP="00AD4D85">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pacing w:val="-3"/>
          <w:sz w:val="24"/>
          <w:szCs w:val="24"/>
          <w:lang w:eastAsia="ru-RU"/>
        </w:rPr>
      </w:pPr>
      <w:r w:rsidRPr="00AD4D85">
        <w:rPr>
          <w:rFonts w:ascii="Times New Roman" w:eastAsia="Times New Roman" w:hAnsi="Times New Roman" w:cs="Times New Roman"/>
          <w:color w:val="000000"/>
          <w:spacing w:val="-3"/>
          <w:sz w:val="24"/>
          <w:szCs w:val="24"/>
          <w:lang w:eastAsia="ru-RU"/>
        </w:rPr>
        <w:t>Основы теории коммуникации / Под ред М.А. Василика. — М.: Гардарики, 2018. - 15 экз.</w:t>
      </w:r>
    </w:p>
    <w:p w:rsidR="00AD4D85" w:rsidRPr="00AD4D85" w:rsidRDefault="00AD4D85" w:rsidP="00AD4D85">
      <w:pPr>
        <w:spacing w:after="160" w:line="259" w:lineRule="auto"/>
        <w:jc w:val="both"/>
        <w:rPr>
          <w:rFonts w:ascii="Times New Roman" w:eastAsia="Calibri" w:hAnsi="Times New Roman" w:cs="Times New Roman"/>
          <w:sz w:val="24"/>
          <w:szCs w:val="24"/>
          <w:shd w:val="clear" w:color="auto" w:fill="F2F2F2"/>
        </w:rPr>
      </w:pPr>
      <w:r w:rsidRPr="00AD4D85">
        <w:rPr>
          <w:rFonts w:ascii="Times New Roman" w:eastAsia="Calibri" w:hAnsi="Times New Roman" w:cs="Times New Roman"/>
          <w:sz w:val="24"/>
          <w:szCs w:val="24"/>
        </w:rPr>
        <w:t>Багана, Ж. Основы теории межкультурной коммуникации : учебное пособие / Ж. Багана, Н.И. Дзенс, Ю.Н. Мельникова. — 2-е изд., стер. — Москва : ФЛИНТА, 2017. — 308 с. — ISBN 978-5-9765-2813-0. — Текст : электронный // Электронно-библиотечная система «Лань» : [сайт]. — URL: https://e.lanbook.com/book/92727. — Режим доступа: для авториз. пользователей.</w:t>
      </w:r>
    </w:p>
    <w:p w:rsidR="00AD4D85" w:rsidRPr="00AD4D85" w:rsidRDefault="00AD4D85" w:rsidP="00AD4D85">
      <w:pPr>
        <w:jc w:val="both"/>
        <w:rPr>
          <w:rFonts w:ascii="Times New Roman" w:eastAsia="Calibri" w:hAnsi="Times New Roman" w:cs="Times New Roman"/>
          <w:b/>
          <w:i/>
          <w:sz w:val="24"/>
          <w:szCs w:val="24"/>
        </w:rPr>
      </w:pPr>
      <w:r w:rsidRPr="00AD4D85">
        <w:rPr>
          <w:rFonts w:ascii="Times New Roman" w:eastAsia="Calibri" w:hAnsi="Times New Roman" w:cs="Times New Roman"/>
          <w:b/>
          <w:i/>
          <w:sz w:val="24"/>
          <w:szCs w:val="24"/>
        </w:rPr>
        <w:t>Дополнительная литература:</w:t>
      </w:r>
    </w:p>
    <w:p w:rsidR="00AD4D85" w:rsidRPr="00AD4D85" w:rsidRDefault="00AD4D85" w:rsidP="00AD4D85">
      <w:pPr>
        <w:spacing w:after="160" w:line="259" w:lineRule="auto"/>
        <w:jc w:val="both"/>
        <w:rPr>
          <w:rFonts w:ascii="Times New Roman" w:eastAsia="Calibri" w:hAnsi="Times New Roman" w:cs="Times New Roman"/>
          <w:sz w:val="24"/>
          <w:szCs w:val="24"/>
          <w:shd w:val="clear" w:color="auto" w:fill="F2F2F2"/>
        </w:rPr>
      </w:pPr>
      <w:r w:rsidRPr="00AD4D85">
        <w:rPr>
          <w:rFonts w:ascii="Times New Roman" w:eastAsia="Calibri" w:hAnsi="Times New Roman" w:cs="Times New Roman"/>
          <w:sz w:val="24"/>
          <w:szCs w:val="24"/>
        </w:rPr>
        <w:t>Гуськова, С.В. Основы теории коммуникации : учебно-методическое пособие / С.В. Гуськова. — Москва : ФЛИНТА, 2013. — 78 с. — ISBN 978-5-9765-1681-6. — Текст : электронный // Электронно-библиотечная система «Лань» : [сайт]. — URL: https://e.lanbook.com/book/47599. — Режим доступа: для авториз. пользователей.</w:t>
      </w:r>
    </w:p>
    <w:p w:rsidR="005F565B" w:rsidRDefault="00AD4D85" w:rsidP="00AD4D85">
      <w:pPr>
        <w:spacing w:after="0"/>
        <w:jc w:val="both"/>
        <w:rPr>
          <w:rFonts w:ascii="Times New Roman" w:eastAsia="Times New Roman" w:hAnsi="Times New Roman" w:cs="Times New Roman"/>
          <w:b/>
          <w:i/>
          <w:sz w:val="24"/>
          <w:szCs w:val="24"/>
        </w:rPr>
      </w:pPr>
      <w:r w:rsidRPr="00AD4D85">
        <w:rPr>
          <w:rFonts w:ascii="Times New Roman" w:eastAsia="Calibri" w:hAnsi="Times New Roman" w:cs="Times New Roman"/>
          <w:sz w:val="24"/>
          <w:szCs w:val="24"/>
        </w:rPr>
        <w:t>Чудинов, А.П. Основы теории коммуникации: практикум : учебное пособие / А.П. Чудинов, Е.А. Нахимова. — Москва : ФЛИНТА, 2013. — 153 с. — ISBN 978-5-9765-1573-4. — Текст : электронный // Электронно-библиотечная система «Лань» : [сайт]. — URL: https://e.lanbook.com/book/47596. — Режим доступа: для авториз. пользователей</w:t>
      </w:r>
      <w:r w:rsidRPr="00AD4D85">
        <w:rPr>
          <w:rFonts w:ascii="Times New Roman" w:eastAsia="Calibri" w:hAnsi="Times New Roman" w:cs="Times New Roman"/>
          <w:sz w:val="24"/>
          <w:szCs w:val="24"/>
          <w:shd w:val="clear" w:color="auto" w:fill="F2F2F2"/>
        </w:rPr>
        <w:t>.</w:t>
      </w:r>
    </w:p>
    <w:p w:rsidR="005F565B" w:rsidRPr="005F565B" w:rsidRDefault="005F565B" w:rsidP="006F33C7">
      <w:pPr>
        <w:spacing w:after="0"/>
        <w:ind w:firstLine="851"/>
        <w:jc w:val="both"/>
        <w:rPr>
          <w:rFonts w:ascii="Times New Roman" w:eastAsia="Times New Roman" w:hAnsi="Times New Roman" w:cs="Times New Roman"/>
          <w:b/>
          <w:i/>
          <w:sz w:val="24"/>
          <w:szCs w:val="24"/>
        </w:rPr>
      </w:pPr>
    </w:p>
    <w:p w:rsidR="006F33C7" w:rsidRPr="00745851" w:rsidRDefault="005F565B" w:rsidP="005F565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7.2.</w:t>
      </w:r>
      <w:r w:rsidR="006F33C7" w:rsidRPr="00745851">
        <w:rPr>
          <w:rFonts w:ascii="Times New Roman" w:eastAsia="Times New Roman" w:hAnsi="Times New Roman" w:cs="Times New Roman"/>
          <w:b/>
          <w:i/>
          <w:sz w:val="24"/>
          <w:szCs w:val="24"/>
        </w:rPr>
        <w:t>Перечень лицензионного программного обеспечения (при необходимости):</w:t>
      </w:r>
    </w:p>
    <w:p w:rsidR="006F33C7" w:rsidRPr="00745851" w:rsidRDefault="006F33C7" w:rsidP="006F33C7">
      <w:pPr>
        <w:spacing w:after="0" w:line="240" w:lineRule="auto"/>
        <w:ind w:left="851"/>
        <w:jc w:val="both"/>
        <w:rPr>
          <w:rFonts w:ascii="Times New Roman" w:eastAsia="Times New Roman" w:hAnsi="Times New Roman" w:cs="Times New Roman"/>
          <w:sz w:val="24"/>
          <w:szCs w:val="24"/>
          <w:lang w:val="en-US"/>
        </w:rPr>
      </w:pPr>
      <w:r w:rsidRPr="00745851">
        <w:rPr>
          <w:rFonts w:ascii="Times New Roman" w:eastAsia="Times New Roman" w:hAnsi="Times New Roman" w:cs="Times New Roman"/>
          <w:sz w:val="24"/>
          <w:szCs w:val="24"/>
          <w:lang w:val="en-US"/>
        </w:rPr>
        <w:t>Microsoft Windows 10</w:t>
      </w:r>
    </w:p>
    <w:p w:rsidR="006F33C7" w:rsidRPr="00745851" w:rsidRDefault="006F33C7" w:rsidP="006F33C7">
      <w:pPr>
        <w:spacing w:after="0" w:line="240" w:lineRule="auto"/>
        <w:ind w:left="851"/>
        <w:jc w:val="both"/>
        <w:rPr>
          <w:rFonts w:ascii="Times New Roman" w:eastAsia="Times New Roman" w:hAnsi="Times New Roman" w:cs="Times New Roman"/>
          <w:sz w:val="24"/>
          <w:szCs w:val="24"/>
          <w:lang w:val="en-US"/>
        </w:rPr>
      </w:pPr>
      <w:r w:rsidRPr="00745851">
        <w:rPr>
          <w:rFonts w:ascii="Times New Roman" w:eastAsia="Times New Roman" w:hAnsi="Times New Roman" w:cs="Times New Roman"/>
          <w:sz w:val="24"/>
          <w:szCs w:val="24"/>
          <w:lang w:val="en-US"/>
        </w:rPr>
        <w:t>Microsoft Office 2019</w:t>
      </w:r>
    </w:p>
    <w:p w:rsidR="006F33C7" w:rsidRPr="00745851" w:rsidRDefault="006F33C7" w:rsidP="006F33C7">
      <w:pPr>
        <w:spacing w:after="0" w:line="240" w:lineRule="auto"/>
        <w:ind w:left="851"/>
        <w:jc w:val="both"/>
        <w:rPr>
          <w:rFonts w:ascii="Times New Roman" w:eastAsia="Times New Roman" w:hAnsi="Times New Roman" w:cs="Times New Roman"/>
          <w:sz w:val="24"/>
          <w:szCs w:val="24"/>
          <w:lang w:val="en-US"/>
        </w:rPr>
      </w:pPr>
      <w:r w:rsidRPr="00745851">
        <w:rPr>
          <w:rFonts w:ascii="Times New Roman" w:eastAsia="Times New Roman" w:hAnsi="Times New Roman" w:cs="Times New Roman"/>
          <w:sz w:val="24"/>
          <w:szCs w:val="24"/>
          <w:lang w:val="en-US"/>
        </w:rPr>
        <w:t>Adobe Photoshop</w:t>
      </w:r>
    </w:p>
    <w:p w:rsidR="006F33C7" w:rsidRPr="00D93B58" w:rsidRDefault="006F33C7" w:rsidP="006F33C7">
      <w:pPr>
        <w:spacing w:after="0" w:line="240" w:lineRule="auto"/>
        <w:ind w:left="851"/>
        <w:jc w:val="both"/>
        <w:rPr>
          <w:rFonts w:ascii="Times New Roman" w:eastAsia="Times New Roman" w:hAnsi="Times New Roman" w:cs="Times New Roman"/>
          <w:sz w:val="24"/>
          <w:szCs w:val="24"/>
          <w:lang w:val="en-US"/>
        </w:rPr>
      </w:pPr>
      <w:r w:rsidRPr="00D93B58">
        <w:rPr>
          <w:rFonts w:ascii="Times New Roman" w:eastAsia="Times New Roman" w:hAnsi="Times New Roman" w:cs="Times New Roman"/>
          <w:sz w:val="24"/>
          <w:szCs w:val="24"/>
          <w:lang w:val="en-US"/>
        </w:rPr>
        <w:t>Adobe Audition</w:t>
      </w:r>
    </w:p>
    <w:p w:rsidR="006F33C7" w:rsidRPr="00D93B58" w:rsidRDefault="006F33C7" w:rsidP="006F33C7">
      <w:pPr>
        <w:spacing w:after="0" w:line="240" w:lineRule="auto"/>
        <w:ind w:left="851"/>
        <w:jc w:val="both"/>
        <w:rPr>
          <w:rFonts w:ascii="Times New Roman" w:eastAsia="Times New Roman" w:hAnsi="Times New Roman" w:cs="Times New Roman"/>
          <w:sz w:val="24"/>
          <w:szCs w:val="24"/>
          <w:lang w:val="en-US"/>
        </w:rPr>
      </w:pPr>
      <w:r w:rsidRPr="00D93B58">
        <w:rPr>
          <w:rFonts w:ascii="Times New Roman" w:eastAsia="Times New Roman" w:hAnsi="Times New Roman" w:cs="Times New Roman"/>
          <w:sz w:val="24"/>
          <w:szCs w:val="24"/>
          <w:lang w:val="en-US"/>
        </w:rPr>
        <w:t>Adobe After Effects</w:t>
      </w:r>
    </w:p>
    <w:p w:rsidR="006F33C7" w:rsidRPr="00D93B58" w:rsidRDefault="006F33C7" w:rsidP="006F33C7">
      <w:pPr>
        <w:spacing w:after="0" w:line="240" w:lineRule="auto"/>
        <w:ind w:left="851"/>
        <w:jc w:val="both"/>
        <w:rPr>
          <w:rFonts w:ascii="Times New Roman" w:eastAsia="Times New Roman" w:hAnsi="Times New Roman" w:cs="Times New Roman"/>
          <w:sz w:val="24"/>
          <w:szCs w:val="24"/>
          <w:lang w:val="en-US"/>
        </w:rPr>
      </w:pPr>
      <w:r w:rsidRPr="00D93B58">
        <w:rPr>
          <w:rFonts w:ascii="Times New Roman" w:eastAsia="Times New Roman" w:hAnsi="Times New Roman" w:cs="Times New Roman"/>
          <w:sz w:val="24"/>
          <w:szCs w:val="24"/>
          <w:lang w:val="en-US"/>
        </w:rPr>
        <w:t>Adobe Premier</w:t>
      </w:r>
    </w:p>
    <w:p w:rsidR="006F33C7" w:rsidRPr="00D93B58" w:rsidRDefault="006F33C7" w:rsidP="006F33C7">
      <w:pPr>
        <w:spacing w:after="0" w:line="240" w:lineRule="auto"/>
        <w:ind w:left="851"/>
        <w:jc w:val="both"/>
        <w:rPr>
          <w:rFonts w:ascii="Times New Roman" w:eastAsia="Times New Roman" w:hAnsi="Times New Roman" w:cs="Times New Roman"/>
          <w:sz w:val="24"/>
          <w:szCs w:val="24"/>
          <w:highlight w:val="yellow"/>
          <w:lang w:val="en-US"/>
        </w:rPr>
      </w:pPr>
    </w:p>
    <w:p w:rsidR="006F33C7" w:rsidRPr="00745851" w:rsidRDefault="005F565B" w:rsidP="005F565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7.3.</w:t>
      </w:r>
      <w:r w:rsidR="006F33C7" w:rsidRPr="00745851">
        <w:rPr>
          <w:rFonts w:ascii="Times New Roman" w:eastAsia="Times New Roman" w:hAnsi="Times New Roman" w:cs="Times New Roman"/>
          <w:b/>
          <w:i/>
          <w:sz w:val="24"/>
          <w:szCs w:val="24"/>
        </w:rPr>
        <w:t>Перечень профессиональных баз данных и информационных справочных систем:</w:t>
      </w:r>
    </w:p>
    <w:tbl>
      <w:tblPr>
        <w:tblW w:w="9840" w:type="dxa"/>
        <w:tblInd w:w="1051" w:type="dxa"/>
        <w:tblBorders>
          <w:top w:val="single" w:sz="6" w:space="0" w:color="919191"/>
          <w:left w:val="single" w:sz="6" w:space="0" w:color="919191"/>
          <w:bottom w:val="single" w:sz="6" w:space="0" w:color="919191"/>
          <w:right w:val="single" w:sz="6" w:space="0" w:color="919191"/>
        </w:tblBorders>
        <w:tblLayout w:type="fixed"/>
        <w:tblCellMar>
          <w:top w:w="200" w:type="dxa"/>
          <w:left w:w="200" w:type="dxa"/>
          <w:bottom w:w="200" w:type="dxa"/>
          <w:right w:w="200" w:type="dxa"/>
        </w:tblCellMar>
        <w:tblLook w:val="04A0" w:firstRow="1" w:lastRow="0" w:firstColumn="1" w:lastColumn="0" w:noHBand="0" w:noVBand="1"/>
      </w:tblPr>
      <w:tblGrid>
        <w:gridCol w:w="3111"/>
        <w:gridCol w:w="6729"/>
      </w:tblGrid>
      <w:tr w:rsidR="006F33C7" w:rsidRPr="00745851" w:rsidTr="005F565B">
        <w:trPr>
          <w:trHeight w:val="1041"/>
        </w:trPr>
        <w:tc>
          <w:tcPr>
            <w:tcW w:w="3111" w:type="dxa"/>
            <w:tcBorders>
              <w:top w:val="outset" w:sz="6" w:space="0" w:color="auto"/>
              <w:left w:val="outset" w:sz="6" w:space="0" w:color="auto"/>
              <w:bottom w:val="outset" w:sz="6" w:space="0" w:color="auto"/>
              <w:right w:val="outset" w:sz="6" w:space="0" w:color="auto"/>
            </w:tcBorders>
            <w:vAlign w:val="center"/>
            <w:hideMark/>
          </w:tcPr>
          <w:p w:rsidR="006F33C7" w:rsidRPr="00745851" w:rsidRDefault="006F33C7" w:rsidP="005F565B">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Polpred.com - Обзор СМИ</w:t>
            </w:r>
          </w:p>
          <w:p w:rsidR="006F33C7" w:rsidRPr="00745851" w:rsidRDefault="00FA6553" w:rsidP="005F565B">
            <w:pPr>
              <w:widowControl w:val="0"/>
              <w:autoSpaceDE w:val="0"/>
              <w:autoSpaceDN w:val="0"/>
              <w:adjustRightInd w:val="0"/>
              <w:spacing w:after="0" w:line="240" w:lineRule="auto"/>
              <w:rPr>
                <w:rFonts w:ascii="Times New Roman" w:eastAsia="Times New Roman" w:hAnsi="Times New Roman" w:cs="Times New Roman"/>
                <w:sz w:val="24"/>
                <w:szCs w:val="24"/>
              </w:rPr>
            </w:pPr>
            <w:hyperlink r:id="rId10" w:history="1">
              <w:r w:rsidR="006F33C7" w:rsidRPr="00745851">
                <w:rPr>
                  <w:rFonts w:ascii="Times New Roman" w:eastAsia="Calibri" w:hAnsi="Times New Roman" w:cs="Times New Roman"/>
                  <w:color w:val="0000FF"/>
                  <w:sz w:val="24"/>
                  <w:szCs w:val="24"/>
                  <w:u w:val="single"/>
                </w:rPr>
                <w:t>https://www.polpred.com/</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6F33C7" w:rsidRPr="00745851" w:rsidRDefault="006F33C7" w:rsidP="005F565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База данных с рубрикатором: 53 отрасли / 600 источников / 8 федеральных округов РФ / 235 стран и территорий / главные материалы / статьи и интервью 13000 первых лиц. Ежедневно тысяча новостей, полный текст на русском языке. Миллионы сюжетов информагентств и деловой прессы за 15 лет. Интернет-сервисы по отраслям и странам.</w:t>
            </w:r>
          </w:p>
        </w:tc>
      </w:tr>
      <w:tr w:rsidR="006F33C7" w:rsidRPr="00745851" w:rsidTr="005F565B">
        <w:tc>
          <w:tcPr>
            <w:tcW w:w="3111" w:type="dxa"/>
            <w:tcBorders>
              <w:top w:val="outset" w:sz="6" w:space="0" w:color="auto"/>
              <w:left w:val="outset" w:sz="6" w:space="0" w:color="auto"/>
              <w:bottom w:val="outset" w:sz="6" w:space="0" w:color="auto"/>
              <w:right w:val="outset" w:sz="6" w:space="0" w:color="auto"/>
            </w:tcBorders>
            <w:vAlign w:val="center"/>
            <w:hideMark/>
          </w:tcPr>
          <w:p w:rsidR="006F33C7" w:rsidRPr="00745851" w:rsidRDefault="006F33C7" w:rsidP="005F565B">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Бюро ванДайк (BvD)</w:t>
            </w:r>
          </w:p>
          <w:p w:rsidR="006F33C7" w:rsidRPr="00745851" w:rsidRDefault="00FA6553" w:rsidP="005F565B">
            <w:pPr>
              <w:widowControl w:val="0"/>
              <w:autoSpaceDE w:val="0"/>
              <w:autoSpaceDN w:val="0"/>
              <w:adjustRightInd w:val="0"/>
              <w:spacing w:after="0" w:line="240" w:lineRule="auto"/>
              <w:rPr>
                <w:rFonts w:ascii="Times New Roman" w:eastAsia="Times New Roman" w:hAnsi="Times New Roman" w:cs="Times New Roman"/>
                <w:sz w:val="24"/>
                <w:szCs w:val="24"/>
              </w:rPr>
            </w:pPr>
            <w:hyperlink r:id="rId11" w:history="1">
              <w:r w:rsidR="006F33C7" w:rsidRPr="00745851">
                <w:rPr>
                  <w:rFonts w:ascii="Times New Roman" w:eastAsia="Calibri" w:hAnsi="Times New Roman" w:cs="Times New Roman"/>
                  <w:color w:val="0000FF"/>
                  <w:sz w:val="24"/>
                  <w:szCs w:val="24"/>
                  <w:u w:val="single"/>
                </w:rPr>
                <w:t>https://www.bvdinfo.com/ru-ru/home?utm_campaign=search&amp;utm_medium=cpc&amp;utm_source=google</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6F33C7" w:rsidRPr="00745851" w:rsidRDefault="006F33C7" w:rsidP="005F565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Бюро ванДайк (BvD) публикует исчерпывающую информацию о компаниях России, Украины, Казахстана и всего мира, а также бизнес-аналитику.</w:t>
            </w:r>
          </w:p>
        </w:tc>
      </w:tr>
      <w:tr w:rsidR="006F33C7" w:rsidRPr="00745851" w:rsidTr="005F565B">
        <w:tc>
          <w:tcPr>
            <w:tcW w:w="3111" w:type="dxa"/>
            <w:tcBorders>
              <w:top w:val="outset" w:sz="6" w:space="0" w:color="auto"/>
              <w:left w:val="outset" w:sz="6" w:space="0" w:color="auto"/>
              <w:bottom w:val="outset" w:sz="6" w:space="0" w:color="auto"/>
              <w:right w:val="outset" w:sz="6" w:space="0" w:color="auto"/>
            </w:tcBorders>
            <w:vAlign w:val="center"/>
            <w:hideMark/>
          </w:tcPr>
          <w:p w:rsidR="006F33C7" w:rsidRPr="00745851" w:rsidRDefault="006F33C7" w:rsidP="005F565B">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Университетская информационная система РОССИЯ</w:t>
            </w:r>
          </w:p>
          <w:p w:rsidR="006F33C7" w:rsidRPr="00745851" w:rsidRDefault="00FA6553" w:rsidP="005F565B">
            <w:pPr>
              <w:widowControl w:val="0"/>
              <w:autoSpaceDE w:val="0"/>
              <w:autoSpaceDN w:val="0"/>
              <w:adjustRightInd w:val="0"/>
              <w:spacing w:after="0" w:line="240" w:lineRule="auto"/>
              <w:rPr>
                <w:rFonts w:ascii="Times New Roman" w:eastAsia="Times New Roman" w:hAnsi="Times New Roman" w:cs="Times New Roman"/>
                <w:sz w:val="24"/>
                <w:szCs w:val="24"/>
              </w:rPr>
            </w:pPr>
            <w:hyperlink r:id="rId12" w:history="1">
              <w:r w:rsidR="006F33C7" w:rsidRPr="00745851">
                <w:rPr>
                  <w:rFonts w:ascii="Times New Roman" w:eastAsia="Calibri" w:hAnsi="Times New Roman" w:cs="Times New Roman"/>
                  <w:color w:val="0000FF"/>
                  <w:sz w:val="24"/>
                  <w:szCs w:val="24"/>
                  <w:u w:val="single"/>
                </w:rPr>
                <w:t>https://uisrussia.msu.ru/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6F33C7" w:rsidRPr="00745851" w:rsidRDefault="006F33C7" w:rsidP="005F565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Тематическая электронная библиотека и база для прикладных исследований в области экономики, управления, социологии, лингвистики, философии, филологии, международных отношений, права.</w:t>
            </w:r>
          </w:p>
        </w:tc>
      </w:tr>
      <w:tr w:rsidR="006F33C7" w:rsidRPr="00745851" w:rsidTr="005F565B">
        <w:tc>
          <w:tcPr>
            <w:tcW w:w="3111" w:type="dxa"/>
            <w:tcBorders>
              <w:top w:val="outset" w:sz="6" w:space="0" w:color="auto"/>
              <w:left w:val="outset" w:sz="6" w:space="0" w:color="auto"/>
              <w:bottom w:val="outset" w:sz="6" w:space="0" w:color="auto"/>
              <w:right w:val="outset" w:sz="6" w:space="0" w:color="auto"/>
            </w:tcBorders>
            <w:vAlign w:val="center"/>
            <w:hideMark/>
          </w:tcPr>
          <w:p w:rsidR="006F33C7" w:rsidRPr="00745851" w:rsidRDefault="006F33C7" w:rsidP="005F565B">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Федеральная служба государственной статистики</w:t>
            </w:r>
          </w:p>
          <w:p w:rsidR="006F33C7" w:rsidRPr="00745851" w:rsidRDefault="00FA6553" w:rsidP="005F565B">
            <w:pPr>
              <w:widowControl w:val="0"/>
              <w:autoSpaceDE w:val="0"/>
              <w:autoSpaceDN w:val="0"/>
              <w:adjustRightInd w:val="0"/>
              <w:spacing w:after="0" w:line="240" w:lineRule="auto"/>
              <w:rPr>
                <w:rFonts w:ascii="Times New Roman" w:eastAsia="Times New Roman" w:hAnsi="Times New Roman" w:cs="Times New Roman"/>
                <w:sz w:val="24"/>
                <w:szCs w:val="24"/>
              </w:rPr>
            </w:pPr>
            <w:hyperlink r:id="rId13" w:history="1">
              <w:r w:rsidR="006F33C7" w:rsidRPr="00745851">
                <w:rPr>
                  <w:rFonts w:ascii="Times New Roman" w:eastAsia="Calibri" w:hAnsi="Times New Roman" w:cs="Times New Roman"/>
                  <w:color w:val="0000FF"/>
                  <w:sz w:val="24"/>
                  <w:szCs w:val="24"/>
                  <w:u w:val="single"/>
                </w:rPr>
                <w:t>http://www.gks.ru/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6F33C7" w:rsidRPr="00745851" w:rsidRDefault="006F33C7" w:rsidP="005F565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lastRenderedPageBreak/>
              <w:t xml:space="preserve">Удовлетворение потребностей органов власти и управления, средств массовой информации, населения, научной общественности, коммерческих организаций и </w:t>
            </w:r>
            <w:r w:rsidRPr="00745851">
              <w:rPr>
                <w:rFonts w:ascii="Times New Roman" w:eastAsia="Times New Roman" w:hAnsi="Times New Roman" w:cs="Times New Roman"/>
                <w:sz w:val="24"/>
                <w:szCs w:val="24"/>
              </w:rPr>
              <w:lastRenderedPageBreak/>
              <w:t xml:space="preserve">предпринимателей, международных организаций в разнообразной, объективной и полной статистической информации – главная задача Федеральной службы государственной статистики. </w:t>
            </w:r>
          </w:p>
          <w:p w:rsidR="006F33C7" w:rsidRPr="00745851" w:rsidRDefault="006F33C7" w:rsidP="005F565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Международная экспертиза признала статистические данные Федеральной службы государственной статистики надежными.</w:t>
            </w:r>
          </w:p>
        </w:tc>
      </w:tr>
      <w:tr w:rsidR="006F33C7" w:rsidRPr="00745851" w:rsidTr="005F565B">
        <w:tc>
          <w:tcPr>
            <w:tcW w:w="3111" w:type="dxa"/>
            <w:tcBorders>
              <w:top w:val="outset" w:sz="6" w:space="0" w:color="auto"/>
              <w:left w:val="outset" w:sz="6" w:space="0" w:color="auto"/>
              <w:bottom w:val="outset" w:sz="6" w:space="0" w:color="auto"/>
              <w:right w:val="outset" w:sz="6" w:space="0" w:color="auto"/>
            </w:tcBorders>
            <w:vAlign w:val="center"/>
            <w:hideMark/>
          </w:tcPr>
          <w:p w:rsidR="006F33C7" w:rsidRPr="00745851" w:rsidRDefault="006F33C7" w:rsidP="005F565B">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lastRenderedPageBreak/>
              <w:t>научная электронная библиотека Eli</w:t>
            </w:r>
            <w:r w:rsidRPr="00745851">
              <w:rPr>
                <w:rFonts w:ascii="Times New Roman" w:eastAsia="Times New Roman" w:hAnsi="Times New Roman" w:cs="Times New Roman"/>
                <w:sz w:val="24"/>
                <w:szCs w:val="24"/>
                <w:lang w:bidi="ru-RU"/>
              </w:rPr>
              <w:softHyphen/>
              <w:t>brary </w:t>
            </w:r>
          </w:p>
          <w:p w:rsidR="006F33C7" w:rsidRPr="00745851" w:rsidRDefault="006F33C7" w:rsidP="005F565B">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lang w:bidi="ru-RU"/>
              </w:rPr>
              <w:t> </w:t>
            </w:r>
            <w:hyperlink r:id="rId14" w:history="1">
              <w:r w:rsidRPr="00745851">
                <w:rPr>
                  <w:rFonts w:ascii="Times New Roman" w:eastAsia="Calibri" w:hAnsi="Times New Roman" w:cs="Times New Roman"/>
                  <w:color w:val="0000FF"/>
                  <w:sz w:val="24"/>
                  <w:szCs w:val="24"/>
                  <w:u w:val="single"/>
                  <w:lang w:bidi="ru-RU"/>
                </w:rPr>
                <w:t>http://elibrary.ru/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6F33C7" w:rsidRPr="00745851" w:rsidRDefault="006F33C7" w:rsidP="005F565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Научная электронная библиотека eLIBRARY.RU - это крупнейший российский информационно-аналитический портал в области науки, технологии, медицины и образования, содержащий рефераты и полные тексты более 26 млн научных статей и публикаций, в том числе электронные версии более 5600 российских научно-технических журналов, из которых более 4800 журналов в открытом доступе</w:t>
            </w:r>
          </w:p>
        </w:tc>
      </w:tr>
      <w:tr w:rsidR="006F33C7" w:rsidRPr="00745851" w:rsidTr="005F565B">
        <w:tc>
          <w:tcPr>
            <w:tcW w:w="3111" w:type="dxa"/>
            <w:tcBorders>
              <w:top w:val="outset" w:sz="6" w:space="0" w:color="auto"/>
              <w:left w:val="outset" w:sz="6" w:space="0" w:color="auto"/>
              <w:bottom w:val="outset" w:sz="6" w:space="0" w:color="auto"/>
              <w:right w:val="outset" w:sz="6" w:space="0" w:color="auto"/>
            </w:tcBorders>
            <w:vAlign w:val="center"/>
            <w:hideMark/>
          </w:tcPr>
          <w:p w:rsidR="006F33C7" w:rsidRPr="00745851" w:rsidRDefault="006F33C7" w:rsidP="005F565B">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t>портал Электронная библиотека: диссертации </w:t>
            </w:r>
          </w:p>
          <w:p w:rsidR="006F33C7" w:rsidRPr="00745851" w:rsidRDefault="006F33C7" w:rsidP="005F565B">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t> </w:t>
            </w:r>
            <w:hyperlink r:id="rId15" w:history="1">
              <w:r w:rsidRPr="00745851">
                <w:rPr>
                  <w:rFonts w:ascii="Times New Roman" w:eastAsia="Calibri" w:hAnsi="Times New Roman" w:cs="Times New Roman"/>
                  <w:color w:val="0000FF"/>
                  <w:sz w:val="24"/>
                  <w:szCs w:val="24"/>
                  <w:u w:val="single"/>
                  <w:lang w:bidi="ru-RU"/>
                </w:rPr>
                <w:t>http://diss.rsl.ru/?menu=disscatalog/</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6F33C7" w:rsidRPr="00745851" w:rsidRDefault="006F33C7" w:rsidP="005F565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Российская государственная библиотека предоставляет возможность доступа к полным текстам диссертаций и авторефератов, находящимся в электронной форме, что дает уникальную возможность многим читателям получить интересующую информацию, не покидая своего города. Для доступа к ресурсам ЭБД РГБ создаются Виртуальные читальные залы в библиотеках организаций, в которых и происходит просмотр электронных диссертаций и авторефератов пользователями. Каталог Электронной библиотеки диссертаций РГБ находится в свободном доступе для любого пользователя сети Интернет.</w:t>
            </w:r>
          </w:p>
        </w:tc>
      </w:tr>
      <w:tr w:rsidR="006F33C7" w:rsidRPr="00745851" w:rsidTr="005F565B">
        <w:tc>
          <w:tcPr>
            <w:tcW w:w="3111" w:type="dxa"/>
            <w:tcBorders>
              <w:top w:val="outset" w:sz="6" w:space="0" w:color="auto"/>
              <w:left w:val="outset" w:sz="6" w:space="0" w:color="auto"/>
              <w:bottom w:val="outset" w:sz="6" w:space="0" w:color="auto"/>
              <w:right w:val="outset" w:sz="6" w:space="0" w:color="auto"/>
            </w:tcBorders>
            <w:vAlign w:val="center"/>
            <w:hideMark/>
          </w:tcPr>
          <w:p w:rsidR="006F33C7" w:rsidRPr="00745851" w:rsidRDefault="006F33C7" w:rsidP="005F565B">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t xml:space="preserve">сайт Института научной информации по общественным наукам </w:t>
            </w:r>
            <w:r w:rsidRPr="00745851">
              <w:rPr>
                <w:rFonts w:ascii="Times New Roman" w:eastAsia="Times New Roman" w:hAnsi="Times New Roman" w:cs="Times New Roman"/>
                <w:sz w:val="24"/>
                <w:szCs w:val="24"/>
                <w:lang w:bidi="ru-RU"/>
              </w:rPr>
              <w:lastRenderedPageBreak/>
              <w:t>РАН. </w:t>
            </w:r>
          </w:p>
          <w:p w:rsidR="006F33C7" w:rsidRPr="00745851" w:rsidRDefault="006F33C7" w:rsidP="005F565B">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t> </w:t>
            </w:r>
            <w:hyperlink r:id="rId16" w:history="1">
              <w:r w:rsidRPr="00745851">
                <w:rPr>
                  <w:rFonts w:ascii="Times New Roman" w:eastAsia="Calibri" w:hAnsi="Times New Roman" w:cs="Times New Roman"/>
                  <w:color w:val="0000FF"/>
                  <w:sz w:val="24"/>
                  <w:szCs w:val="24"/>
                  <w:u w:val="single"/>
                  <w:lang w:bidi="ru-RU"/>
                </w:rPr>
                <w:t>http://www.inion.ru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6F33C7" w:rsidRPr="00745851" w:rsidRDefault="006F33C7" w:rsidP="005F565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lastRenderedPageBreak/>
              <w:t xml:space="preserve">Библиографические базы данных ИНИОН РАН по социальным и гуманитарным наукам ведутся с начала 1980-х годов. Общий объём массивов составляет </w:t>
            </w:r>
            <w:r w:rsidRPr="00745851">
              <w:rPr>
                <w:rFonts w:ascii="Times New Roman" w:eastAsia="Times New Roman" w:hAnsi="Times New Roman" w:cs="Times New Roman"/>
                <w:b/>
                <w:bCs/>
                <w:sz w:val="24"/>
                <w:szCs w:val="24"/>
              </w:rPr>
              <w:t xml:space="preserve">более 3 млн. </w:t>
            </w:r>
            <w:r w:rsidRPr="00745851">
              <w:rPr>
                <w:rFonts w:ascii="Times New Roman" w:eastAsia="Times New Roman" w:hAnsi="Times New Roman" w:cs="Times New Roman"/>
                <w:b/>
                <w:bCs/>
                <w:sz w:val="24"/>
                <w:szCs w:val="24"/>
              </w:rPr>
              <w:lastRenderedPageBreak/>
              <w:t>500 тыс. записей</w:t>
            </w:r>
            <w:r w:rsidRPr="00745851">
              <w:rPr>
                <w:rFonts w:ascii="Times New Roman" w:eastAsia="Times New Roman" w:hAnsi="Times New Roman" w:cs="Times New Roman"/>
                <w:sz w:val="24"/>
                <w:szCs w:val="24"/>
              </w:rPr>
              <w:t xml:space="preserve"> (данные на 1 января 2012 г.). </w:t>
            </w:r>
            <w:r w:rsidRPr="00745851">
              <w:rPr>
                <w:rFonts w:ascii="Times New Roman" w:eastAsia="Times New Roman" w:hAnsi="Times New Roman" w:cs="Times New Roman"/>
                <w:b/>
                <w:bCs/>
                <w:sz w:val="24"/>
                <w:szCs w:val="24"/>
              </w:rPr>
              <w:t>Ежегодный прирост — около 100</w:t>
            </w:r>
            <w:r w:rsidRPr="00745851">
              <w:rPr>
                <w:rFonts w:ascii="Times New Roman" w:eastAsia="Times New Roman" w:hAnsi="Times New Roman" w:cs="Times New Roman"/>
                <w:sz w:val="24"/>
                <w:szCs w:val="24"/>
              </w:rPr>
              <w:t> </w:t>
            </w:r>
            <w:r w:rsidRPr="00745851">
              <w:rPr>
                <w:rFonts w:ascii="Times New Roman" w:eastAsia="Times New Roman" w:hAnsi="Times New Roman" w:cs="Times New Roman"/>
                <w:b/>
                <w:bCs/>
                <w:sz w:val="24"/>
                <w:szCs w:val="24"/>
              </w:rPr>
              <w:t>тыс. записей.</w:t>
            </w:r>
          </w:p>
          <w:p w:rsidR="006F33C7" w:rsidRPr="00745851" w:rsidRDefault="006F33C7" w:rsidP="005F565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В базы данных включаются аннотированные описания книг и статей из журналов и сборников на 140 языках, поступивших в Фундаментальную библиотеку ИНИОН РАН.</w:t>
            </w:r>
          </w:p>
          <w:p w:rsidR="006F33C7" w:rsidRPr="00745851" w:rsidRDefault="006F33C7" w:rsidP="005F565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Описания статей и книг в базах данных снабжены шифром хранения и ссылками на полные тексты источников из Научной электронной библиотеки.</w:t>
            </w:r>
          </w:p>
        </w:tc>
      </w:tr>
      <w:tr w:rsidR="006F33C7" w:rsidRPr="00745851" w:rsidTr="005F565B">
        <w:trPr>
          <w:trHeight w:val="2888"/>
        </w:trPr>
        <w:tc>
          <w:tcPr>
            <w:tcW w:w="3111" w:type="dxa"/>
            <w:tcBorders>
              <w:top w:val="outset" w:sz="6" w:space="0" w:color="auto"/>
              <w:left w:val="outset" w:sz="6" w:space="0" w:color="auto"/>
              <w:bottom w:val="outset" w:sz="6" w:space="0" w:color="auto"/>
              <w:right w:val="outset" w:sz="6" w:space="0" w:color="auto"/>
            </w:tcBorders>
            <w:vAlign w:val="center"/>
            <w:hideMark/>
          </w:tcPr>
          <w:p w:rsidR="006F33C7" w:rsidRPr="00745851" w:rsidRDefault="006F33C7" w:rsidP="005F565B">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lastRenderedPageBreak/>
              <w:t>Федеральный портал «Российское образование» [Электронный ресурс] – </w:t>
            </w:r>
            <w:hyperlink r:id="rId17" w:history="1">
              <w:r w:rsidRPr="00745851">
                <w:rPr>
                  <w:rFonts w:ascii="Times New Roman" w:eastAsia="Calibri" w:hAnsi="Times New Roman" w:cs="Times New Roman"/>
                  <w:color w:val="0000FF"/>
                  <w:sz w:val="24"/>
                  <w:szCs w:val="24"/>
                  <w:u w:val="single"/>
                  <w:lang w:bidi="ru-RU"/>
                </w:rPr>
                <w:t>http://www.edu.ru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6F33C7" w:rsidRPr="00745851" w:rsidRDefault="006F33C7" w:rsidP="005F565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b/>
                <w:bCs/>
                <w:sz w:val="24"/>
                <w:szCs w:val="24"/>
              </w:rPr>
              <w:t>Федеральный портал «Российское образование» – уникальный интернет-ресурс в сфере образования и науки. </w:t>
            </w:r>
          </w:p>
          <w:p w:rsidR="006F33C7" w:rsidRPr="00745851" w:rsidRDefault="006F33C7" w:rsidP="005F565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Ежедневно публикует самые актуальные новости, анонсы событий, информационные материалы для широкого круга читателей. Еженедельно на портале размещаются эксклюзивные материалы, интервью с ведущими специалистами – педагогами, психологами, учеными, репортажи и аналитические статьи. </w:t>
            </w:r>
          </w:p>
          <w:p w:rsidR="006F33C7" w:rsidRPr="00745851" w:rsidRDefault="006F33C7" w:rsidP="005F565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Читатели получают доступ к нормативно-правовой базе сферы образования, они могут пользоваться самыми различными полезными сервисами – такими, как онлайн-тестирование, опросы по актуальным темам и т.д. </w:t>
            </w:r>
          </w:p>
        </w:tc>
      </w:tr>
    </w:tbl>
    <w:p w:rsidR="006F33C7" w:rsidRPr="00745851" w:rsidRDefault="006F33C7" w:rsidP="006F33C7">
      <w:pPr>
        <w:spacing w:after="0" w:line="240" w:lineRule="auto"/>
        <w:ind w:left="851"/>
        <w:jc w:val="both"/>
        <w:rPr>
          <w:rFonts w:ascii="Times New Roman" w:eastAsia="Times New Roman" w:hAnsi="Times New Roman" w:cs="Times New Roman"/>
          <w:sz w:val="24"/>
          <w:szCs w:val="24"/>
          <w:highlight w:val="yellow"/>
        </w:rPr>
      </w:pPr>
    </w:p>
    <w:p w:rsidR="006F33C7" w:rsidRPr="00745851" w:rsidRDefault="005F565B" w:rsidP="005F565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7.4.</w:t>
      </w:r>
      <w:r w:rsidR="006F33C7" w:rsidRPr="00745851">
        <w:rPr>
          <w:rFonts w:ascii="Times New Roman" w:eastAsia="Times New Roman" w:hAnsi="Times New Roman" w:cs="Times New Roman"/>
          <w:b/>
          <w:i/>
          <w:sz w:val="24"/>
          <w:szCs w:val="24"/>
        </w:rPr>
        <w:t>Перечень ресурсов информационно-телекоммуникационной сети «Интернет» (при необходимости):</w:t>
      </w:r>
    </w:p>
    <w:p w:rsidR="006F33C7" w:rsidRPr="005223B6" w:rsidRDefault="006F33C7" w:rsidP="006F33C7">
      <w:pPr>
        <w:pStyle w:val="aa"/>
        <w:numPr>
          <w:ilvl w:val="0"/>
          <w:numId w:val="22"/>
        </w:numPr>
        <w:spacing w:after="0" w:line="240" w:lineRule="auto"/>
        <w:ind w:left="0" w:firstLine="709"/>
        <w:jc w:val="both"/>
        <w:rPr>
          <w:rFonts w:ascii="Times New Roman" w:hAnsi="Times New Roman"/>
          <w:iCs/>
          <w:color w:val="000000"/>
          <w:sz w:val="24"/>
          <w:szCs w:val="24"/>
        </w:rPr>
      </w:pPr>
      <w:r w:rsidRPr="005223B6">
        <w:rPr>
          <w:rFonts w:ascii="Times New Roman" w:hAnsi="Times New Roman"/>
          <w:iCs/>
          <w:color w:val="000000"/>
          <w:sz w:val="24"/>
          <w:szCs w:val="24"/>
        </w:rPr>
        <w:t xml:space="preserve">Центральный официальный портал Российской Федерации – сайт «Официальная Россия», размещенный по адресу </w:t>
      </w:r>
      <w:hyperlink r:id="rId18" w:history="1">
        <w:r w:rsidRPr="005223B6">
          <w:rPr>
            <w:rStyle w:val="ae"/>
            <w:rFonts w:ascii="Times New Roman" w:hAnsi="Times New Roman"/>
            <w:iCs/>
            <w:sz w:val="24"/>
            <w:szCs w:val="24"/>
          </w:rPr>
          <w:t>http://gov.ru</w:t>
        </w:r>
      </w:hyperlink>
      <w:r w:rsidRPr="005223B6">
        <w:rPr>
          <w:rFonts w:ascii="Times New Roman" w:hAnsi="Times New Roman"/>
          <w:iCs/>
          <w:color w:val="000000"/>
          <w:sz w:val="24"/>
          <w:szCs w:val="24"/>
        </w:rPr>
        <w:t>.</w:t>
      </w:r>
    </w:p>
    <w:p w:rsidR="006F33C7" w:rsidRPr="005223B6" w:rsidRDefault="006F33C7" w:rsidP="006F33C7">
      <w:pPr>
        <w:pStyle w:val="aa"/>
        <w:numPr>
          <w:ilvl w:val="0"/>
          <w:numId w:val="22"/>
        </w:numPr>
        <w:spacing w:after="0" w:line="240" w:lineRule="auto"/>
        <w:ind w:left="0" w:firstLine="709"/>
        <w:jc w:val="both"/>
        <w:rPr>
          <w:rFonts w:ascii="Times New Roman" w:hAnsi="Times New Roman"/>
          <w:iCs/>
          <w:color w:val="000000"/>
          <w:sz w:val="24"/>
          <w:szCs w:val="24"/>
        </w:rPr>
      </w:pPr>
      <w:r w:rsidRPr="005223B6">
        <w:rPr>
          <w:rFonts w:ascii="Times New Roman" w:eastAsia="HiddenHorzOCR" w:hAnsi="Times New Roman"/>
          <w:sz w:val="24"/>
          <w:szCs w:val="24"/>
        </w:rPr>
        <w:t xml:space="preserve">Министерство образования и науки </w:t>
      </w:r>
      <w:r w:rsidRPr="005223B6">
        <w:rPr>
          <w:rFonts w:ascii="Times New Roman" w:hAnsi="Times New Roman"/>
          <w:sz w:val="24"/>
          <w:szCs w:val="24"/>
        </w:rPr>
        <w:t>Российской Федерации</w:t>
      </w:r>
      <w:r w:rsidRPr="005223B6">
        <w:rPr>
          <w:rFonts w:ascii="Times New Roman" w:eastAsia="HiddenHorzOCR" w:hAnsi="Times New Roman"/>
          <w:sz w:val="24"/>
          <w:szCs w:val="24"/>
        </w:rPr>
        <w:t xml:space="preserve"> [Электронный ресурс] – Режим доступа: </w:t>
      </w:r>
      <w:hyperlink r:id="rId19" w:history="1">
        <w:r w:rsidRPr="005223B6">
          <w:rPr>
            <w:rStyle w:val="ae"/>
            <w:rFonts w:ascii="Times New Roman" w:eastAsia="HiddenHorzOCR" w:hAnsi="Times New Roman"/>
            <w:sz w:val="24"/>
            <w:szCs w:val="24"/>
          </w:rPr>
          <w:t>http://mon.gov.ru/</w:t>
        </w:r>
      </w:hyperlink>
      <w:r w:rsidRPr="005223B6">
        <w:rPr>
          <w:rFonts w:ascii="Times New Roman" w:eastAsia="HiddenHorzOCR" w:hAnsi="Times New Roman"/>
          <w:sz w:val="24"/>
          <w:szCs w:val="24"/>
        </w:rPr>
        <w:t xml:space="preserve">; </w:t>
      </w:r>
    </w:p>
    <w:p w:rsidR="006F33C7" w:rsidRPr="005223B6" w:rsidRDefault="006F33C7" w:rsidP="006F33C7">
      <w:pPr>
        <w:pStyle w:val="aa"/>
        <w:numPr>
          <w:ilvl w:val="0"/>
          <w:numId w:val="22"/>
        </w:numPr>
        <w:spacing w:after="0" w:line="240" w:lineRule="auto"/>
        <w:ind w:left="0" w:firstLine="709"/>
        <w:jc w:val="both"/>
        <w:rPr>
          <w:rFonts w:ascii="Times New Roman" w:hAnsi="Times New Roman"/>
          <w:iCs/>
          <w:color w:val="000000"/>
          <w:sz w:val="24"/>
          <w:szCs w:val="24"/>
        </w:rPr>
      </w:pPr>
      <w:r w:rsidRPr="005223B6">
        <w:rPr>
          <w:rFonts w:ascii="Times New Roman" w:eastAsia="HiddenHorzOCR" w:hAnsi="Times New Roman"/>
          <w:sz w:val="24"/>
          <w:szCs w:val="24"/>
        </w:rPr>
        <w:t xml:space="preserve">Научная педагогическая библиотека им. К.Д. Ушинского [Электронный ресурс] – Режим доступа: </w:t>
      </w:r>
      <w:hyperlink r:id="rId20" w:history="1">
        <w:r w:rsidRPr="005223B6">
          <w:rPr>
            <w:rStyle w:val="ae"/>
            <w:rFonts w:ascii="Times New Roman" w:eastAsia="HiddenHorzOCR" w:hAnsi="Times New Roman"/>
            <w:sz w:val="24"/>
            <w:szCs w:val="24"/>
          </w:rPr>
          <w:t>http://www.gnpbu.ru</w:t>
        </w:r>
      </w:hyperlink>
      <w:r w:rsidRPr="005223B6">
        <w:rPr>
          <w:rFonts w:ascii="Times New Roman" w:eastAsia="HiddenHorzOCR" w:hAnsi="Times New Roman"/>
          <w:sz w:val="24"/>
          <w:szCs w:val="24"/>
        </w:rPr>
        <w:t xml:space="preserve">; </w:t>
      </w:r>
    </w:p>
    <w:p w:rsidR="006F33C7" w:rsidRPr="005223B6" w:rsidRDefault="006F33C7" w:rsidP="006F33C7">
      <w:pPr>
        <w:pStyle w:val="aa"/>
        <w:numPr>
          <w:ilvl w:val="0"/>
          <w:numId w:val="22"/>
        </w:numPr>
        <w:spacing w:after="0" w:line="240" w:lineRule="auto"/>
        <w:ind w:left="0" w:firstLine="709"/>
        <w:jc w:val="both"/>
        <w:rPr>
          <w:rFonts w:ascii="Times New Roman" w:hAnsi="Times New Roman"/>
          <w:iCs/>
          <w:color w:val="000000"/>
          <w:sz w:val="24"/>
          <w:szCs w:val="24"/>
        </w:rPr>
      </w:pPr>
      <w:r w:rsidRPr="005223B6">
        <w:rPr>
          <w:rFonts w:ascii="Times New Roman" w:eastAsia="HiddenHorzOCR" w:hAnsi="Times New Roman"/>
          <w:sz w:val="24"/>
          <w:szCs w:val="24"/>
        </w:rPr>
        <w:t xml:space="preserve">Российская государственная библиотека [Электронный ресурс] – Режим доступа: </w:t>
      </w:r>
      <w:hyperlink r:id="rId21" w:history="1">
        <w:r w:rsidRPr="005223B6">
          <w:rPr>
            <w:rStyle w:val="ae"/>
            <w:rFonts w:ascii="Times New Roman" w:eastAsia="HiddenHorzOCR" w:hAnsi="Times New Roman"/>
            <w:sz w:val="24"/>
            <w:szCs w:val="24"/>
          </w:rPr>
          <w:t>http://www.rsl.ru</w:t>
        </w:r>
      </w:hyperlink>
      <w:r w:rsidRPr="005223B6">
        <w:rPr>
          <w:rFonts w:ascii="Times New Roman" w:eastAsia="HiddenHorzOCR" w:hAnsi="Times New Roman"/>
          <w:sz w:val="24"/>
          <w:szCs w:val="24"/>
        </w:rPr>
        <w:t>;</w:t>
      </w:r>
    </w:p>
    <w:p w:rsidR="006F33C7" w:rsidRPr="005223B6" w:rsidRDefault="00FA6553" w:rsidP="006F33C7">
      <w:pPr>
        <w:pStyle w:val="aa"/>
        <w:numPr>
          <w:ilvl w:val="0"/>
          <w:numId w:val="22"/>
        </w:numPr>
        <w:spacing w:after="0" w:line="240" w:lineRule="auto"/>
        <w:ind w:left="0" w:firstLine="709"/>
        <w:jc w:val="both"/>
        <w:rPr>
          <w:rFonts w:ascii="Times New Roman" w:hAnsi="Times New Roman"/>
          <w:iCs/>
          <w:color w:val="000000"/>
          <w:sz w:val="24"/>
          <w:szCs w:val="24"/>
        </w:rPr>
      </w:pPr>
      <w:hyperlink r:id="rId22" w:history="1">
        <w:r w:rsidR="006F33C7" w:rsidRPr="0061191C">
          <w:rPr>
            <w:rStyle w:val="ae"/>
            <w:rFonts w:ascii="Times New Roman" w:hAnsi="Times New Roman"/>
            <w:sz w:val="24"/>
            <w:szCs w:val="24"/>
            <w:lang w:val="en-US"/>
          </w:rPr>
          <w:t>www</w:t>
        </w:r>
        <w:r w:rsidR="006F33C7" w:rsidRPr="0061191C">
          <w:rPr>
            <w:rStyle w:val="ae"/>
            <w:rFonts w:ascii="Times New Roman" w:hAnsi="Times New Roman"/>
            <w:sz w:val="24"/>
            <w:szCs w:val="24"/>
          </w:rPr>
          <w:t>.</w:t>
        </w:r>
        <w:r w:rsidR="006F33C7" w:rsidRPr="0061191C">
          <w:rPr>
            <w:rStyle w:val="ae"/>
            <w:rFonts w:ascii="Times New Roman" w:hAnsi="Times New Roman"/>
            <w:sz w:val="24"/>
            <w:szCs w:val="24"/>
            <w:lang w:val="en-US"/>
          </w:rPr>
          <w:t>evartist</w:t>
        </w:r>
        <w:r w:rsidR="006F33C7" w:rsidRPr="0061191C">
          <w:rPr>
            <w:rStyle w:val="ae"/>
            <w:rFonts w:ascii="Times New Roman" w:hAnsi="Times New Roman"/>
            <w:sz w:val="24"/>
            <w:szCs w:val="24"/>
          </w:rPr>
          <w:t>.</w:t>
        </w:r>
        <w:r w:rsidR="006F33C7" w:rsidRPr="0061191C">
          <w:rPr>
            <w:rStyle w:val="ae"/>
            <w:rFonts w:ascii="Times New Roman" w:hAnsi="Times New Roman"/>
            <w:sz w:val="24"/>
            <w:szCs w:val="24"/>
            <w:lang w:val="en-US"/>
          </w:rPr>
          <w:t>ru</w:t>
        </w:r>
      </w:hyperlink>
      <w:r w:rsidR="006F33C7" w:rsidRPr="005223B6">
        <w:rPr>
          <w:rFonts w:ascii="Times New Roman" w:hAnsi="Times New Roman"/>
          <w:sz w:val="24"/>
          <w:szCs w:val="24"/>
        </w:rPr>
        <w:t xml:space="preserve"> – электронная библиотека факультета журналистики МГУ им. М.В. Ломоносова; </w:t>
      </w:r>
    </w:p>
    <w:p w:rsidR="006F33C7" w:rsidRPr="005223B6" w:rsidRDefault="006F33C7" w:rsidP="006F33C7">
      <w:pPr>
        <w:pStyle w:val="aa"/>
        <w:numPr>
          <w:ilvl w:val="0"/>
          <w:numId w:val="22"/>
        </w:numPr>
        <w:spacing w:after="0" w:line="240" w:lineRule="auto"/>
        <w:ind w:left="0" w:firstLine="709"/>
        <w:jc w:val="both"/>
        <w:rPr>
          <w:rFonts w:ascii="Times New Roman" w:hAnsi="Times New Roman"/>
          <w:iCs/>
          <w:color w:val="000000"/>
          <w:sz w:val="24"/>
          <w:szCs w:val="24"/>
        </w:rPr>
      </w:pPr>
      <w:r w:rsidRPr="005223B6">
        <w:rPr>
          <w:rFonts w:ascii="Times New Roman" w:hAnsi="Times New Roman"/>
          <w:iCs/>
          <w:color w:val="000000"/>
          <w:sz w:val="24"/>
          <w:szCs w:val="24"/>
        </w:rPr>
        <w:t xml:space="preserve">Образовательные ресурсы сети Интернет </w:t>
      </w:r>
      <w:r w:rsidRPr="005223B6">
        <w:rPr>
          <w:rFonts w:ascii="Times New Roman" w:hAnsi="Times New Roman"/>
          <w:iCs/>
          <w:color w:val="000000"/>
          <w:sz w:val="24"/>
          <w:szCs w:val="24"/>
          <w:lang w:val="en-US"/>
        </w:rPr>
        <w:t>http</w:t>
      </w:r>
      <w:r w:rsidRPr="005223B6">
        <w:rPr>
          <w:rFonts w:ascii="Times New Roman" w:hAnsi="Times New Roman"/>
          <w:iCs/>
          <w:color w:val="000000"/>
          <w:sz w:val="24"/>
          <w:szCs w:val="24"/>
        </w:rPr>
        <w:t>://</w:t>
      </w:r>
      <w:r w:rsidRPr="005223B6">
        <w:rPr>
          <w:rFonts w:ascii="Times New Roman" w:hAnsi="Times New Roman"/>
          <w:iCs/>
          <w:color w:val="000000"/>
          <w:sz w:val="24"/>
          <w:szCs w:val="24"/>
          <w:lang w:val="en-US"/>
        </w:rPr>
        <w:t>book</w:t>
      </w:r>
      <w:r w:rsidRPr="005223B6">
        <w:rPr>
          <w:rFonts w:ascii="Times New Roman" w:hAnsi="Times New Roman"/>
          <w:iCs/>
          <w:color w:val="000000"/>
          <w:sz w:val="24"/>
          <w:szCs w:val="24"/>
        </w:rPr>
        <w:t>.</w:t>
      </w:r>
      <w:r w:rsidRPr="005223B6">
        <w:rPr>
          <w:rFonts w:ascii="Times New Roman" w:hAnsi="Times New Roman"/>
          <w:iCs/>
          <w:color w:val="000000"/>
          <w:sz w:val="24"/>
          <w:szCs w:val="24"/>
          <w:lang w:val="en-US"/>
        </w:rPr>
        <w:t>kbsu</w:t>
      </w:r>
      <w:r w:rsidRPr="005223B6">
        <w:rPr>
          <w:rFonts w:ascii="Times New Roman" w:hAnsi="Times New Roman"/>
          <w:iCs/>
          <w:color w:val="000000"/>
          <w:sz w:val="24"/>
          <w:szCs w:val="24"/>
        </w:rPr>
        <w:t>.</w:t>
      </w:r>
      <w:r w:rsidRPr="005223B6">
        <w:rPr>
          <w:rFonts w:ascii="Times New Roman" w:hAnsi="Times New Roman"/>
          <w:iCs/>
          <w:color w:val="000000"/>
          <w:sz w:val="24"/>
          <w:szCs w:val="24"/>
          <w:lang w:val="en-US"/>
        </w:rPr>
        <w:t>ru</w:t>
      </w:r>
      <w:r w:rsidRPr="005223B6">
        <w:rPr>
          <w:rFonts w:ascii="Times New Roman" w:hAnsi="Times New Roman"/>
          <w:iCs/>
          <w:color w:val="000000"/>
          <w:sz w:val="24"/>
          <w:szCs w:val="24"/>
        </w:rPr>
        <w:t>;</w:t>
      </w:r>
      <w:hyperlink r:id="rId23" w:history="1">
        <w:r w:rsidRPr="005223B6">
          <w:rPr>
            <w:rFonts w:ascii="Times New Roman" w:hAnsi="Times New Roman"/>
            <w:color w:val="0000FF"/>
            <w:sz w:val="24"/>
            <w:szCs w:val="24"/>
            <w:u w:val="single"/>
            <w:lang w:val="en-US"/>
          </w:rPr>
          <w:t>http</w:t>
        </w:r>
        <w:r w:rsidRPr="005223B6">
          <w:rPr>
            <w:rFonts w:ascii="Times New Roman" w:hAnsi="Times New Roman"/>
            <w:color w:val="0000FF"/>
            <w:sz w:val="24"/>
            <w:szCs w:val="24"/>
            <w:u w:val="single"/>
          </w:rPr>
          <w:t>://koob.ru</w:t>
        </w:r>
      </w:hyperlink>
      <w:r w:rsidRPr="005223B6">
        <w:rPr>
          <w:rFonts w:ascii="Times New Roman" w:hAnsi="Times New Roman"/>
          <w:sz w:val="24"/>
          <w:szCs w:val="24"/>
        </w:rPr>
        <w:t xml:space="preserve">; </w:t>
      </w:r>
      <w:hyperlink r:id="rId24" w:history="1">
        <w:r w:rsidRPr="005223B6">
          <w:rPr>
            <w:rFonts w:ascii="Times New Roman" w:hAnsi="Times New Roman"/>
            <w:color w:val="0000FF"/>
            <w:sz w:val="24"/>
            <w:szCs w:val="24"/>
            <w:u w:val="single"/>
            <w:lang w:val="en-US"/>
          </w:rPr>
          <w:t>http</w:t>
        </w:r>
        <w:r w:rsidRPr="005223B6">
          <w:rPr>
            <w:rFonts w:ascii="Times New Roman" w:hAnsi="Times New Roman"/>
            <w:color w:val="0000FF"/>
            <w:sz w:val="24"/>
            <w:szCs w:val="24"/>
            <w:u w:val="single"/>
          </w:rPr>
          <w:t>://ihtik.lib.ru</w:t>
        </w:r>
      </w:hyperlink>
      <w:r w:rsidRPr="005223B6">
        <w:rPr>
          <w:rFonts w:ascii="Times New Roman" w:hAnsi="Times New Roman"/>
          <w:sz w:val="24"/>
          <w:szCs w:val="24"/>
        </w:rPr>
        <w:t xml:space="preserve">; </w:t>
      </w:r>
      <w:hyperlink r:id="rId25" w:history="1">
        <w:r w:rsidRPr="005223B6">
          <w:rPr>
            <w:rFonts w:ascii="Times New Roman" w:hAnsi="Times New Roman"/>
            <w:color w:val="0000FF"/>
            <w:sz w:val="24"/>
            <w:szCs w:val="24"/>
            <w:u w:val="single"/>
            <w:lang w:val="en-US"/>
          </w:rPr>
          <w:t>http</w:t>
        </w:r>
        <w:r w:rsidRPr="005223B6">
          <w:rPr>
            <w:rFonts w:ascii="Times New Roman" w:hAnsi="Times New Roman"/>
            <w:color w:val="0000FF"/>
            <w:sz w:val="24"/>
            <w:szCs w:val="24"/>
            <w:u w:val="single"/>
          </w:rPr>
          <w:t>://elibrary.ru</w:t>
        </w:r>
      </w:hyperlink>
      <w:r>
        <w:rPr>
          <w:rFonts w:ascii="Times New Roman" w:hAnsi="Times New Roman"/>
          <w:sz w:val="24"/>
          <w:szCs w:val="24"/>
        </w:rPr>
        <w:t>;</w:t>
      </w:r>
    </w:p>
    <w:p w:rsidR="006F33C7" w:rsidRPr="005223B6" w:rsidRDefault="006F33C7" w:rsidP="006F33C7">
      <w:pPr>
        <w:pStyle w:val="aa"/>
        <w:numPr>
          <w:ilvl w:val="0"/>
          <w:numId w:val="22"/>
        </w:numPr>
        <w:spacing w:after="0" w:line="240" w:lineRule="auto"/>
        <w:ind w:left="0" w:firstLine="709"/>
        <w:jc w:val="both"/>
        <w:rPr>
          <w:rFonts w:ascii="Times New Roman" w:hAnsi="Times New Roman"/>
          <w:iCs/>
          <w:color w:val="000000"/>
          <w:sz w:val="24"/>
          <w:szCs w:val="24"/>
        </w:rPr>
      </w:pPr>
      <w:r w:rsidRPr="005223B6">
        <w:rPr>
          <w:rFonts w:ascii="Times New Roman" w:hAnsi="Times New Roman"/>
          <w:iCs/>
          <w:color w:val="000000"/>
          <w:sz w:val="24"/>
          <w:szCs w:val="24"/>
        </w:rPr>
        <w:t xml:space="preserve">Федеральный портал «Российское образование» </w:t>
      </w:r>
      <w:hyperlink r:id="rId26" w:history="1">
        <w:r w:rsidRPr="0061191C">
          <w:rPr>
            <w:rStyle w:val="ae"/>
            <w:rFonts w:ascii="Times New Roman" w:hAnsi="Times New Roman"/>
            <w:iCs/>
            <w:sz w:val="24"/>
            <w:szCs w:val="24"/>
            <w:lang w:val="en-US"/>
          </w:rPr>
          <w:t>www</w:t>
        </w:r>
        <w:r w:rsidRPr="0061191C">
          <w:rPr>
            <w:rStyle w:val="ae"/>
            <w:rFonts w:ascii="Times New Roman" w:hAnsi="Times New Roman"/>
            <w:iCs/>
            <w:sz w:val="24"/>
            <w:szCs w:val="24"/>
          </w:rPr>
          <w:t>.</w:t>
        </w:r>
        <w:r w:rsidRPr="0061191C">
          <w:rPr>
            <w:rStyle w:val="ae"/>
            <w:rFonts w:ascii="Times New Roman" w:hAnsi="Times New Roman"/>
            <w:iCs/>
            <w:sz w:val="24"/>
            <w:szCs w:val="24"/>
            <w:lang w:val="en-US"/>
          </w:rPr>
          <w:t>edu</w:t>
        </w:r>
        <w:r w:rsidRPr="0061191C">
          <w:rPr>
            <w:rStyle w:val="ae"/>
            <w:rFonts w:ascii="Times New Roman" w:hAnsi="Times New Roman"/>
            <w:iCs/>
            <w:sz w:val="24"/>
            <w:szCs w:val="24"/>
          </w:rPr>
          <w:t>.</w:t>
        </w:r>
        <w:r w:rsidRPr="0061191C">
          <w:rPr>
            <w:rStyle w:val="ae"/>
            <w:rFonts w:ascii="Times New Roman" w:hAnsi="Times New Roman"/>
            <w:iCs/>
            <w:sz w:val="24"/>
            <w:szCs w:val="24"/>
            <w:lang w:val="en-US"/>
          </w:rPr>
          <w:t>ru</w:t>
        </w:r>
      </w:hyperlink>
      <w:r w:rsidRPr="005223B6">
        <w:rPr>
          <w:rFonts w:ascii="Times New Roman" w:hAnsi="Times New Roman"/>
          <w:iCs/>
          <w:color w:val="000000"/>
          <w:sz w:val="24"/>
          <w:szCs w:val="24"/>
        </w:rPr>
        <w:t>;</w:t>
      </w:r>
    </w:p>
    <w:p w:rsidR="006F33C7" w:rsidRPr="005223B6" w:rsidRDefault="006F33C7" w:rsidP="006F33C7">
      <w:pPr>
        <w:pStyle w:val="aa"/>
        <w:numPr>
          <w:ilvl w:val="0"/>
          <w:numId w:val="22"/>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iCs/>
          <w:color w:val="000000" w:themeColor="text1"/>
          <w:sz w:val="24"/>
          <w:szCs w:val="24"/>
        </w:rPr>
        <w:t xml:space="preserve">Образовательные ресурсы сети Интернет </w:t>
      </w:r>
      <w:hyperlink r:id="rId27" w:history="1">
        <w:r w:rsidRPr="00466C33">
          <w:rPr>
            <w:rStyle w:val="ae"/>
            <w:rFonts w:ascii="Times New Roman" w:hAnsi="Times New Roman"/>
            <w:iCs/>
            <w:sz w:val="24"/>
            <w:szCs w:val="24"/>
            <w:lang w:val="en-US"/>
          </w:rPr>
          <w:t>http</w:t>
        </w:r>
        <w:r w:rsidRPr="00466C33">
          <w:rPr>
            <w:rStyle w:val="ae"/>
            <w:rFonts w:ascii="Times New Roman" w:hAnsi="Times New Roman"/>
            <w:iCs/>
            <w:sz w:val="24"/>
            <w:szCs w:val="24"/>
          </w:rPr>
          <w:t>://</w:t>
        </w:r>
        <w:r w:rsidRPr="00466C33">
          <w:rPr>
            <w:rStyle w:val="ae"/>
            <w:rFonts w:ascii="Times New Roman" w:hAnsi="Times New Roman"/>
            <w:iCs/>
            <w:sz w:val="24"/>
            <w:szCs w:val="24"/>
            <w:lang w:val="en-US"/>
          </w:rPr>
          <w:t>book</w:t>
        </w:r>
        <w:r w:rsidRPr="00466C33">
          <w:rPr>
            <w:rStyle w:val="ae"/>
            <w:rFonts w:ascii="Times New Roman" w:hAnsi="Times New Roman"/>
            <w:iCs/>
            <w:sz w:val="24"/>
            <w:szCs w:val="24"/>
          </w:rPr>
          <w:t>.</w:t>
        </w:r>
        <w:r w:rsidRPr="00466C33">
          <w:rPr>
            <w:rStyle w:val="ae"/>
            <w:rFonts w:ascii="Times New Roman" w:hAnsi="Times New Roman"/>
            <w:iCs/>
            <w:sz w:val="24"/>
            <w:szCs w:val="24"/>
            <w:lang w:val="en-US"/>
          </w:rPr>
          <w:t>kbsu</w:t>
        </w:r>
        <w:r w:rsidRPr="00466C33">
          <w:rPr>
            <w:rStyle w:val="ae"/>
            <w:rFonts w:ascii="Times New Roman" w:hAnsi="Times New Roman"/>
            <w:iCs/>
            <w:sz w:val="24"/>
            <w:szCs w:val="24"/>
          </w:rPr>
          <w:t>.</w:t>
        </w:r>
        <w:r w:rsidRPr="00466C33">
          <w:rPr>
            <w:rStyle w:val="ae"/>
            <w:rFonts w:ascii="Times New Roman" w:hAnsi="Times New Roman"/>
            <w:iCs/>
            <w:sz w:val="24"/>
            <w:szCs w:val="24"/>
            <w:lang w:val="en-US"/>
          </w:rPr>
          <w:t>ru</w:t>
        </w:r>
      </w:hyperlink>
      <w:r>
        <w:rPr>
          <w:rFonts w:ascii="Times New Roman" w:hAnsi="Times New Roman"/>
          <w:iCs/>
          <w:color w:val="000000" w:themeColor="text1"/>
          <w:sz w:val="24"/>
          <w:szCs w:val="24"/>
        </w:rPr>
        <w:t>;</w:t>
      </w:r>
    </w:p>
    <w:p w:rsidR="006F33C7" w:rsidRPr="005223B6" w:rsidRDefault="006F33C7" w:rsidP="006F33C7">
      <w:pPr>
        <w:pStyle w:val="aa"/>
        <w:numPr>
          <w:ilvl w:val="0"/>
          <w:numId w:val="22"/>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sz w:val="24"/>
          <w:szCs w:val="24"/>
        </w:rPr>
        <w:t xml:space="preserve">Библиотека Гумер (гуманитарные науки) </w:t>
      </w:r>
      <w:hyperlink r:id="rId28" w:history="1">
        <w:r w:rsidRPr="005223B6">
          <w:rPr>
            <w:rStyle w:val="ae"/>
            <w:rFonts w:ascii="Times New Roman" w:hAnsi="Times New Roman"/>
            <w:sz w:val="24"/>
            <w:szCs w:val="24"/>
          </w:rPr>
          <w:t>http://www.gumer.info/</w:t>
        </w:r>
      </w:hyperlink>
      <w:r>
        <w:rPr>
          <w:rFonts w:ascii="Times New Roman" w:hAnsi="Times New Roman"/>
          <w:sz w:val="24"/>
          <w:szCs w:val="24"/>
        </w:rPr>
        <w:t>;</w:t>
      </w:r>
    </w:p>
    <w:p w:rsidR="006F33C7" w:rsidRPr="005223B6" w:rsidRDefault="006F33C7" w:rsidP="006F33C7">
      <w:pPr>
        <w:pStyle w:val="aa"/>
        <w:numPr>
          <w:ilvl w:val="0"/>
          <w:numId w:val="22"/>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sz w:val="24"/>
          <w:szCs w:val="24"/>
        </w:rPr>
        <w:lastRenderedPageBreak/>
        <w:t>Национальная электронная библиотека</w:t>
      </w:r>
      <w:hyperlink r:id="rId29" w:history="1">
        <w:r w:rsidRPr="00466C33">
          <w:rPr>
            <w:rStyle w:val="ae"/>
            <w:rFonts w:ascii="Times New Roman" w:hAnsi="Times New Roman"/>
            <w:sz w:val="24"/>
            <w:szCs w:val="24"/>
          </w:rPr>
          <w:t>http://нэб.рф/for-individuals/</w:t>
        </w:r>
      </w:hyperlink>
      <w:r>
        <w:rPr>
          <w:rFonts w:ascii="Times New Roman" w:hAnsi="Times New Roman"/>
          <w:sz w:val="24"/>
          <w:szCs w:val="24"/>
        </w:rPr>
        <w:t>;</w:t>
      </w:r>
    </w:p>
    <w:p w:rsidR="006F33C7" w:rsidRPr="005223B6" w:rsidRDefault="006F33C7" w:rsidP="006F33C7">
      <w:pPr>
        <w:pStyle w:val="aa"/>
        <w:numPr>
          <w:ilvl w:val="0"/>
          <w:numId w:val="22"/>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sz w:val="24"/>
          <w:szCs w:val="24"/>
        </w:rPr>
        <w:t xml:space="preserve">НЭБ «Киберленинка» </w:t>
      </w:r>
      <w:hyperlink r:id="rId30" w:history="1">
        <w:r w:rsidRPr="005223B6">
          <w:rPr>
            <w:rStyle w:val="ae"/>
            <w:rFonts w:ascii="Times New Roman" w:hAnsi="Times New Roman"/>
            <w:sz w:val="24"/>
            <w:szCs w:val="24"/>
          </w:rPr>
          <w:t>http://cyberleninka.ru/</w:t>
        </w:r>
      </w:hyperlink>
      <w:r>
        <w:rPr>
          <w:rFonts w:ascii="Times New Roman" w:hAnsi="Times New Roman"/>
          <w:sz w:val="24"/>
          <w:szCs w:val="24"/>
        </w:rPr>
        <w:t>;</w:t>
      </w:r>
    </w:p>
    <w:p w:rsidR="006F33C7" w:rsidRPr="005223B6" w:rsidRDefault="006F33C7" w:rsidP="006F33C7">
      <w:pPr>
        <w:pStyle w:val="aa"/>
        <w:numPr>
          <w:ilvl w:val="0"/>
          <w:numId w:val="22"/>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sz w:val="24"/>
          <w:szCs w:val="24"/>
        </w:rPr>
        <w:t xml:space="preserve">Справочно-информационный портал </w:t>
      </w:r>
      <w:hyperlink r:id="rId31" w:history="1">
        <w:r w:rsidRPr="005223B6">
          <w:rPr>
            <w:rStyle w:val="ae"/>
            <w:rFonts w:ascii="Times New Roman" w:hAnsi="Times New Roman"/>
            <w:sz w:val="24"/>
            <w:szCs w:val="24"/>
          </w:rPr>
          <w:t>www.gramota.ru</w:t>
        </w:r>
      </w:hyperlink>
      <w:r>
        <w:rPr>
          <w:rFonts w:ascii="Times New Roman" w:hAnsi="Times New Roman"/>
          <w:sz w:val="24"/>
          <w:szCs w:val="24"/>
        </w:rPr>
        <w:t>;</w:t>
      </w:r>
    </w:p>
    <w:p w:rsidR="006F33C7" w:rsidRPr="005223B6" w:rsidRDefault="006F33C7" w:rsidP="006F33C7">
      <w:pPr>
        <w:pStyle w:val="aa"/>
        <w:numPr>
          <w:ilvl w:val="0"/>
          <w:numId w:val="22"/>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sz w:val="24"/>
          <w:szCs w:val="24"/>
        </w:rPr>
        <w:t xml:space="preserve">Электронная библиотека Российской государственной библиотеки (РГБ) </w:t>
      </w:r>
      <w:hyperlink r:id="rId32" w:history="1">
        <w:r w:rsidRPr="005223B6">
          <w:rPr>
            <w:rStyle w:val="ae"/>
            <w:rFonts w:ascii="Times New Roman" w:hAnsi="Times New Roman"/>
            <w:sz w:val="24"/>
            <w:szCs w:val="24"/>
          </w:rPr>
          <w:t>http://elibrary.rsl.ru/</w:t>
        </w:r>
      </w:hyperlink>
      <w:r>
        <w:rPr>
          <w:rFonts w:ascii="Times New Roman" w:hAnsi="Times New Roman"/>
          <w:sz w:val="24"/>
          <w:szCs w:val="24"/>
        </w:rPr>
        <w:t>;</w:t>
      </w:r>
    </w:p>
    <w:p w:rsidR="006F33C7" w:rsidRPr="005223B6" w:rsidRDefault="006F33C7" w:rsidP="006F33C7">
      <w:pPr>
        <w:pStyle w:val="aa"/>
        <w:numPr>
          <w:ilvl w:val="0"/>
          <w:numId w:val="22"/>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sz w:val="24"/>
          <w:szCs w:val="24"/>
        </w:rPr>
        <w:t>Электронная библиотека учебников</w:t>
      </w:r>
      <w:hyperlink r:id="rId33" w:history="1">
        <w:r w:rsidRPr="005223B6">
          <w:rPr>
            <w:rStyle w:val="ae"/>
            <w:rFonts w:ascii="Times New Roman" w:hAnsi="Times New Roman"/>
            <w:sz w:val="24"/>
            <w:szCs w:val="24"/>
          </w:rPr>
          <w:t xml:space="preserve"> http://studentam.net/</w:t>
        </w:r>
      </w:hyperlink>
      <w:r>
        <w:rPr>
          <w:rFonts w:ascii="Times New Roman" w:hAnsi="Times New Roman"/>
          <w:sz w:val="24"/>
          <w:szCs w:val="24"/>
        </w:rPr>
        <w:t>;</w:t>
      </w:r>
    </w:p>
    <w:p w:rsidR="006F33C7" w:rsidRPr="005223B6" w:rsidRDefault="00FA6553" w:rsidP="006F33C7">
      <w:pPr>
        <w:pStyle w:val="aa"/>
        <w:numPr>
          <w:ilvl w:val="0"/>
          <w:numId w:val="22"/>
        </w:numPr>
        <w:spacing w:after="0" w:line="240" w:lineRule="auto"/>
        <w:ind w:left="0" w:firstLine="709"/>
        <w:jc w:val="both"/>
        <w:rPr>
          <w:rFonts w:ascii="Times New Roman" w:hAnsi="Times New Roman"/>
          <w:color w:val="000000" w:themeColor="text1"/>
          <w:sz w:val="24"/>
          <w:szCs w:val="24"/>
        </w:rPr>
      </w:pPr>
      <w:hyperlink r:id="rId34" w:history="1">
        <w:r w:rsidR="006F33C7" w:rsidRPr="00466C33">
          <w:rPr>
            <w:rStyle w:val="ae"/>
            <w:rFonts w:ascii="Times New Roman" w:hAnsi="Times New Roman"/>
            <w:sz w:val="24"/>
            <w:szCs w:val="24"/>
          </w:rPr>
          <w:t>http://www.erudition.ru/referat/printref/id.25504_1.html</w:t>
        </w:r>
      </w:hyperlink>
      <w:r w:rsidR="006F33C7" w:rsidRPr="005223B6">
        <w:rPr>
          <w:rFonts w:ascii="Times New Roman" w:hAnsi="Times New Roman"/>
          <w:sz w:val="24"/>
          <w:szCs w:val="24"/>
        </w:rPr>
        <w:t xml:space="preserve"> (Российская Э</w:t>
      </w:r>
      <w:r w:rsidR="006F33C7">
        <w:rPr>
          <w:rFonts w:ascii="Times New Roman" w:hAnsi="Times New Roman"/>
          <w:sz w:val="24"/>
          <w:szCs w:val="24"/>
        </w:rPr>
        <w:t>лектронная Библиотека «Эрудит»).</w:t>
      </w:r>
    </w:p>
    <w:p w:rsidR="006F33C7" w:rsidRPr="00482C1D" w:rsidRDefault="006F33C7" w:rsidP="006F33C7">
      <w:pPr>
        <w:spacing w:after="0" w:line="240" w:lineRule="auto"/>
        <w:ind w:left="851"/>
        <w:jc w:val="both"/>
        <w:rPr>
          <w:rFonts w:ascii="Times New Roman" w:eastAsia="Times New Roman" w:hAnsi="Times New Roman" w:cs="Times New Roman"/>
          <w:b/>
          <w:i/>
          <w:sz w:val="24"/>
          <w:szCs w:val="24"/>
          <w:highlight w:val="yellow"/>
        </w:rPr>
      </w:pPr>
    </w:p>
    <w:p w:rsidR="006F33C7" w:rsidRPr="005F565B" w:rsidRDefault="005F565B" w:rsidP="005F565B">
      <w:pPr>
        <w:spacing w:after="0" w:line="240" w:lineRule="auto"/>
        <w:ind w:left="851"/>
        <w:jc w:val="both"/>
        <w:rPr>
          <w:rFonts w:ascii="Times New Roman" w:eastAsia="Times New Roman" w:hAnsi="Times New Roman" w:cs="Times New Roman"/>
          <w:b/>
          <w:i/>
          <w:sz w:val="24"/>
          <w:szCs w:val="24"/>
          <w:highlight w:val="yellow"/>
        </w:rPr>
      </w:pPr>
      <w:r>
        <w:rPr>
          <w:rFonts w:ascii="Times New Roman" w:eastAsia="Times New Roman" w:hAnsi="Times New Roman" w:cs="Times New Roman"/>
          <w:b/>
          <w:i/>
          <w:sz w:val="24"/>
          <w:szCs w:val="24"/>
        </w:rPr>
        <w:t>7.5.</w:t>
      </w:r>
      <w:r w:rsidR="006F33C7" w:rsidRPr="005F565B">
        <w:rPr>
          <w:rFonts w:ascii="Times New Roman" w:eastAsia="Times New Roman" w:hAnsi="Times New Roman" w:cs="Times New Roman"/>
          <w:b/>
          <w:i/>
          <w:sz w:val="24"/>
          <w:szCs w:val="24"/>
        </w:rPr>
        <w:t>Описание материально-технического обеспечения:</w:t>
      </w:r>
    </w:p>
    <w:p w:rsidR="005F565B" w:rsidRPr="005F565B" w:rsidRDefault="005F565B" w:rsidP="005F565B">
      <w:pPr>
        <w:pStyle w:val="aa"/>
        <w:spacing w:after="0" w:line="240" w:lineRule="auto"/>
        <w:ind w:left="360"/>
        <w:rPr>
          <w:rFonts w:ascii="Times New Roman" w:eastAsia="Times New Roman" w:hAnsi="Times New Roman" w:cs="Times New Roman"/>
          <w:sz w:val="24"/>
          <w:szCs w:val="24"/>
        </w:rPr>
      </w:pPr>
      <w:r w:rsidRPr="005F565B">
        <w:rPr>
          <w:rFonts w:ascii="Times New Roman" w:eastAsia="Times New Roman" w:hAnsi="Times New Roman" w:cs="Times New Roman"/>
          <w:sz w:val="24"/>
          <w:szCs w:val="24"/>
        </w:rPr>
        <w:t>А. Помещение: учебные аудитории факультета Высшей школы телевидения.</w:t>
      </w:r>
    </w:p>
    <w:p w:rsidR="005F565B" w:rsidRPr="005F565B" w:rsidRDefault="005F565B" w:rsidP="005F565B">
      <w:pPr>
        <w:pStyle w:val="aa"/>
        <w:spacing w:after="0" w:line="240" w:lineRule="auto"/>
        <w:ind w:left="360"/>
        <w:rPr>
          <w:rFonts w:ascii="Times New Roman" w:eastAsia="Times New Roman" w:hAnsi="Times New Roman" w:cs="Times New Roman"/>
          <w:b/>
          <w:sz w:val="24"/>
          <w:szCs w:val="24"/>
        </w:rPr>
      </w:pPr>
      <w:r w:rsidRPr="005F565B">
        <w:rPr>
          <w:rFonts w:ascii="Times New Roman" w:eastAsia="Times New Roman" w:hAnsi="Times New Roman" w:cs="Times New Roman"/>
          <w:sz w:val="24"/>
          <w:szCs w:val="24"/>
        </w:rPr>
        <w:t>Б. Оборудование: доска, магнитно-маркерная доска, мел/маркеры, проектор, Интернет, звуковоспроизводящая аппаратура, акустические колонки, раздаточные материалы.</w:t>
      </w:r>
    </w:p>
    <w:p w:rsidR="005F565B" w:rsidRPr="00482C1D" w:rsidRDefault="005F565B" w:rsidP="005F565B">
      <w:pPr>
        <w:spacing w:after="0" w:line="240" w:lineRule="auto"/>
        <w:ind w:left="360"/>
        <w:jc w:val="both"/>
        <w:rPr>
          <w:rFonts w:ascii="Times New Roman" w:eastAsia="Times New Roman" w:hAnsi="Times New Roman" w:cs="Times New Roman"/>
          <w:b/>
          <w:i/>
          <w:sz w:val="24"/>
          <w:szCs w:val="24"/>
          <w:highlight w:val="yellow"/>
        </w:rPr>
      </w:pPr>
    </w:p>
    <w:p w:rsidR="00482C1D" w:rsidRPr="00482C1D" w:rsidRDefault="00482C1D" w:rsidP="006F33C7">
      <w:pPr>
        <w:spacing w:after="0"/>
        <w:ind w:left="360" w:firstLine="851"/>
        <w:jc w:val="both"/>
        <w:rPr>
          <w:rFonts w:ascii="Calibri" w:eastAsia="Times New Roman" w:hAnsi="Calibri" w:cs="Calibri"/>
          <w:b/>
          <w:i/>
        </w:rPr>
      </w:pPr>
    </w:p>
    <w:p w:rsidR="00482C1D" w:rsidRPr="00482C1D" w:rsidRDefault="00482C1D" w:rsidP="006F33C7">
      <w:pPr>
        <w:numPr>
          <w:ilvl w:val="0"/>
          <w:numId w:val="1"/>
        </w:numPr>
        <w:spacing w:after="0" w:line="240" w:lineRule="auto"/>
        <w:ind w:firstLine="851"/>
        <w:rPr>
          <w:rFonts w:ascii="Times New Roman" w:eastAsia="Times New Roman" w:hAnsi="Times New Roman" w:cs="Times New Roman"/>
          <w:b/>
          <w:sz w:val="24"/>
          <w:szCs w:val="24"/>
          <w:lang w:eastAsia="ru-RU"/>
        </w:rPr>
      </w:pPr>
      <w:r w:rsidRPr="00482C1D">
        <w:rPr>
          <w:rFonts w:ascii="Times New Roman" w:eastAsia="Times New Roman" w:hAnsi="Times New Roman" w:cs="Times New Roman"/>
          <w:b/>
          <w:sz w:val="24"/>
          <w:szCs w:val="24"/>
          <w:lang w:eastAsia="ru-RU"/>
        </w:rPr>
        <w:t>Язык преподавания.</w:t>
      </w: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Преподавание дисциплины «Современные теории медиакоммуникаций» осуществляется на русском языке.</w:t>
      </w:r>
    </w:p>
    <w:p w:rsidR="00482C1D" w:rsidRPr="00482C1D" w:rsidRDefault="00482C1D" w:rsidP="006F33C7">
      <w:pPr>
        <w:spacing w:after="0" w:line="240" w:lineRule="auto"/>
        <w:ind w:firstLine="851"/>
        <w:rPr>
          <w:rFonts w:ascii="Times New Roman" w:eastAsia="Times New Roman" w:hAnsi="Times New Roman" w:cs="Times New Roman"/>
          <w:b/>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b/>
          <w:sz w:val="24"/>
          <w:szCs w:val="24"/>
          <w:lang w:eastAsia="ru-RU"/>
        </w:rPr>
      </w:pPr>
      <w:r w:rsidRPr="00482C1D">
        <w:rPr>
          <w:rFonts w:ascii="Times New Roman" w:eastAsia="Times New Roman" w:hAnsi="Times New Roman" w:cs="Times New Roman"/>
          <w:b/>
          <w:sz w:val="24"/>
          <w:szCs w:val="24"/>
          <w:lang w:eastAsia="ru-RU"/>
        </w:rPr>
        <w:t>10. Преподаватель (преподаватели).</w:t>
      </w:r>
    </w:p>
    <w:p w:rsidR="00482C1D" w:rsidRPr="00482C1D" w:rsidRDefault="00482C1D" w:rsidP="006F33C7">
      <w:pPr>
        <w:spacing w:after="0" w:line="240" w:lineRule="auto"/>
        <w:ind w:firstLine="851"/>
        <w:rPr>
          <w:rFonts w:ascii="Times New Roman" w:eastAsia="Times New Roman" w:hAnsi="Times New Roman" w:cs="Times New Roman"/>
          <w:b/>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Дисциплину «Соврем</w:t>
      </w:r>
      <w:r w:rsidR="006D162E">
        <w:rPr>
          <w:rFonts w:ascii="Times New Roman" w:eastAsia="Times New Roman" w:hAnsi="Times New Roman" w:cs="Times New Roman"/>
          <w:sz w:val="24"/>
          <w:szCs w:val="24"/>
          <w:lang w:eastAsia="ru-RU"/>
        </w:rPr>
        <w:t>енные теории медиакоммуникаций»</w:t>
      </w:r>
      <w:r w:rsidRPr="00482C1D">
        <w:rPr>
          <w:rFonts w:ascii="Times New Roman" w:eastAsia="Times New Roman" w:hAnsi="Times New Roman" w:cs="Times New Roman"/>
          <w:sz w:val="24"/>
          <w:szCs w:val="24"/>
          <w:lang w:eastAsia="ru-RU"/>
        </w:rPr>
        <w:t xml:space="preserve"> в Высшей школе телевидения МГУ имени М.В. Ломоносова преподает к.ф.н., старший преподаватель кафедры Ревенко Анастасия Андреевна.</w:t>
      </w:r>
    </w:p>
    <w:p w:rsidR="00482C1D" w:rsidRPr="00482C1D" w:rsidRDefault="00482C1D" w:rsidP="006F33C7">
      <w:pPr>
        <w:spacing w:after="0" w:line="240" w:lineRule="auto"/>
        <w:ind w:firstLine="851"/>
        <w:rPr>
          <w:rFonts w:ascii="Times New Roman" w:eastAsia="Times New Roman" w:hAnsi="Times New Roman" w:cs="Times New Roman"/>
          <w:b/>
          <w:sz w:val="24"/>
          <w:szCs w:val="24"/>
          <w:lang w:eastAsia="ru-RU"/>
        </w:rPr>
      </w:pPr>
    </w:p>
    <w:p w:rsidR="00482C1D" w:rsidRPr="00482C1D" w:rsidRDefault="006F33C7" w:rsidP="006F33C7">
      <w:pPr>
        <w:spacing w:after="0" w:line="240" w:lineRule="auto"/>
        <w:ind w:firstLine="85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11. </w:t>
      </w:r>
      <w:r w:rsidR="00482C1D" w:rsidRPr="00482C1D">
        <w:rPr>
          <w:rFonts w:ascii="Times New Roman" w:eastAsia="Times New Roman" w:hAnsi="Times New Roman" w:cs="Times New Roman"/>
          <w:b/>
          <w:sz w:val="24"/>
          <w:szCs w:val="24"/>
          <w:lang w:eastAsia="ru-RU"/>
        </w:rPr>
        <w:t>Автор (авторы) программы.</w:t>
      </w:r>
    </w:p>
    <w:p w:rsidR="00482C1D" w:rsidRPr="00482C1D" w:rsidRDefault="00482C1D" w:rsidP="006F33C7">
      <w:pPr>
        <w:spacing w:after="0" w:line="240" w:lineRule="auto"/>
        <w:ind w:left="360" w:firstLine="851"/>
        <w:rPr>
          <w:rFonts w:ascii="Times New Roman" w:eastAsia="Times New Roman" w:hAnsi="Times New Roman" w:cs="Times New Roman"/>
          <w:b/>
          <w:sz w:val="24"/>
          <w:szCs w:val="24"/>
          <w:lang w:eastAsia="ru-RU"/>
        </w:rPr>
      </w:pPr>
    </w:p>
    <w:p w:rsidR="00482C1D" w:rsidRPr="00482C1D" w:rsidRDefault="00482C1D" w:rsidP="006F33C7">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Автор рабочей программы по дисциплине «Соврем</w:t>
      </w:r>
      <w:r w:rsidR="00BE4753">
        <w:rPr>
          <w:rFonts w:ascii="Times New Roman" w:eastAsia="Times New Roman" w:hAnsi="Times New Roman" w:cs="Times New Roman"/>
          <w:sz w:val="24"/>
          <w:szCs w:val="24"/>
          <w:lang w:eastAsia="ru-RU"/>
        </w:rPr>
        <w:t>енные теории медиакоммуникаций»</w:t>
      </w:r>
      <w:r w:rsidRPr="00482C1D">
        <w:rPr>
          <w:rFonts w:ascii="Times New Roman" w:eastAsia="Times New Roman" w:hAnsi="Times New Roman" w:cs="Times New Roman"/>
          <w:sz w:val="24"/>
          <w:szCs w:val="24"/>
          <w:lang w:eastAsia="ru-RU"/>
        </w:rPr>
        <w:t>: к.ф.н., старший преподаватель кафедры Ревенко Анастасия Андреевна.</w:t>
      </w:r>
    </w:p>
    <w:p w:rsidR="00482C1D" w:rsidRPr="00482C1D" w:rsidRDefault="00482C1D" w:rsidP="00482C1D">
      <w:pPr>
        <w:spacing w:after="120" w:line="240" w:lineRule="auto"/>
        <w:jc w:val="right"/>
        <w:rPr>
          <w:rFonts w:ascii="Times New Roman" w:eastAsia="Times New Roman" w:hAnsi="Times New Roman" w:cs="Times New Roman"/>
          <w:sz w:val="24"/>
          <w:szCs w:val="24"/>
          <w:lang w:eastAsia="ru-RU"/>
        </w:rPr>
      </w:pPr>
    </w:p>
    <w:p w:rsidR="00482C1D" w:rsidRPr="00482C1D" w:rsidRDefault="00482C1D" w:rsidP="00482C1D">
      <w:pPr>
        <w:spacing w:after="0" w:line="240" w:lineRule="auto"/>
        <w:rPr>
          <w:rFonts w:ascii="Times New Roman" w:eastAsia="Times New Roman" w:hAnsi="Times New Roman" w:cs="Times New Roman"/>
          <w:sz w:val="24"/>
          <w:szCs w:val="24"/>
          <w:lang w:eastAsia="ru-RU"/>
        </w:rPr>
      </w:pPr>
    </w:p>
    <w:p w:rsidR="00482C1D" w:rsidRPr="00482C1D" w:rsidRDefault="00482C1D" w:rsidP="00482C1D">
      <w:pPr>
        <w:spacing w:after="0" w:line="240" w:lineRule="auto"/>
        <w:jc w:val="center"/>
        <w:rPr>
          <w:rFonts w:ascii="Times New Roman" w:eastAsia="Times New Roman" w:hAnsi="Times New Roman" w:cs="Times New Roman"/>
          <w:b/>
          <w:iCs/>
          <w:sz w:val="24"/>
          <w:szCs w:val="24"/>
          <w:lang w:eastAsia="ru-RU"/>
        </w:rPr>
      </w:pPr>
    </w:p>
    <w:p w:rsidR="007B7F99" w:rsidRDefault="007B7F99"/>
    <w:sectPr w:rsidR="007B7F99" w:rsidSect="00482C1D">
      <w:pgSz w:w="16838" w:h="11906" w:orient="landscape"/>
      <w:pgMar w:top="850"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8BB" w:rsidRDefault="000318BB">
      <w:pPr>
        <w:spacing w:after="0" w:line="240" w:lineRule="auto"/>
      </w:pPr>
      <w:r>
        <w:separator/>
      </w:r>
    </w:p>
  </w:endnote>
  <w:endnote w:type="continuationSeparator" w:id="0">
    <w:p w:rsidR="000318BB" w:rsidRDefault="00031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8BB" w:rsidRDefault="000318BB" w:rsidP="00BE4753">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0318BB" w:rsidRDefault="000318BB">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8BB" w:rsidRDefault="000318BB" w:rsidP="00BE4753">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A6553">
      <w:rPr>
        <w:rStyle w:val="a6"/>
        <w:noProof/>
      </w:rPr>
      <w:t>4</w:t>
    </w:r>
    <w:r>
      <w:rPr>
        <w:rStyle w:val="a6"/>
      </w:rPr>
      <w:fldChar w:fldCharType="end"/>
    </w:r>
  </w:p>
  <w:p w:rsidR="000318BB" w:rsidRDefault="000318BB">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8BB" w:rsidRDefault="000318BB">
      <w:pPr>
        <w:spacing w:after="0" w:line="240" w:lineRule="auto"/>
      </w:pPr>
      <w:r>
        <w:separator/>
      </w:r>
    </w:p>
  </w:footnote>
  <w:footnote w:type="continuationSeparator" w:id="0">
    <w:p w:rsidR="000318BB" w:rsidRDefault="00031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1A94358"/>
    <w:multiLevelType w:val="hybridMultilevel"/>
    <w:tmpl w:val="85883ADA"/>
    <w:styleLink w:val="1"/>
    <w:lvl w:ilvl="0" w:tplc="229C1B92">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17D0CF4E">
      <w:start w:val="1"/>
      <w:numFmt w:val="lowerLetter"/>
      <w:lvlText w:val="%2."/>
      <w:lvlJc w:val="left"/>
      <w:pPr>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9B1AB50C">
      <w:start w:val="1"/>
      <w:numFmt w:val="lowerRoman"/>
      <w:lvlText w:val="%3."/>
      <w:lvlJc w:val="left"/>
      <w:pPr>
        <w:ind w:left="2160" w:hanging="320"/>
      </w:pPr>
      <w:rPr>
        <w:rFonts w:hAnsi="Arial Unicode MS" w:cs="Times New Roman"/>
        <w:caps w:val="0"/>
        <w:smallCaps w:val="0"/>
        <w:strike w:val="0"/>
        <w:dstrike w:val="0"/>
        <w:outline w:val="0"/>
        <w:emboss w:val="0"/>
        <w:imprint w:val="0"/>
        <w:spacing w:val="0"/>
        <w:w w:val="100"/>
        <w:kern w:val="0"/>
        <w:position w:val="0"/>
        <w:vertAlign w:val="baseline"/>
      </w:rPr>
    </w:lvl>
    <w:lvl w:ilvl="3" w:tplc="FA82F8F0">
      <w:start w:val="1"/>
      <w:numFmt w:val="decimal"/>
      <w:lvlText w:val="%4."/>
      <w:lvlJc w:val="left"/>
      <w:pPr>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B6C2ADB2">
      <w:start w:val="1"/>
      <w:numFmt w:val="lowerLetter"/>
      <w:lvlText w:val="%5."/>
      <w:lvlJc w:val="left"/>
      <w:pPr>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148CB87C">
      <w:start w:val="1"/>
      <w:numFmt w:val="lowerRoman"/>
      <w:lvlText w:val="%6."/>
      <w:lvlJc w:val="left"/>
      <w:pPr>
        <w:ind w:left="4320" w:hanging="320"/>
      </w:pPr>
      <w:rPr>
        <w:rFonts w:hAnsi="Arial Unicode MS" w:cs="Times New Roman"/>
        <w:caps w:val="0"/>
        <w:smallCaps w:val="0"/>
        <w:strike w:val="0"/>
        <w:dstrike w:val="0"/>
        <w:outline w:val="0"/>
        <w:emboss w:val="0"/>
        <w:imprint w:val="0"/>
        <w:spacing w:val="0"/>
        <w:w w:val="100"/>
        <w:kern w:val="0"/>
        <w:position w:val="0"/>
        <w:vertAlign w:val="baseline"/>
      </w:rPr>
    </w:lvl>
    <w:lvl w:ilvl="6" w:tplc="16D6913E">
      <w:start w:val="1"/>
      <w:numFmt w:val="decimal"/>
      <w:lvlText w:val="%7."/>
      <w:lvlJc w:val="left"/>
      <w:pPr>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6764FBFA">
      <w:start w:val="1"/>
      <w:numFmt w:val="lowerLetter"/>
      <w:lvlText w:val="%8."/>
      <w:lvlJc w:val="left"/>
      <w:pPr>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56C8C16C">
      <w:start w:val="1"/>
      <w:numFmt w:val="lowerRoman"/>
      <w:lvlText w:val="%9."/>
      <w:lvlJc w:val="left"/>
      <w:pPr>
        <w:ind w:left="6480" w:hanging="32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2" w15:restartNumberingAfterBreak="0">
    <w:nsid w:val="1E667630"/>
    <w:multiLevelType w:val="hybridMultilevel"/>
    <w:tmpl w:val="C38A1C8C"/>
    <w:lvl w:ilvl="0" w:tplc="0419000F">
      <w:start w:val="1"/>
      <w:numFmt w:val="decimal"/>
      <w:lvlText w:val="%1."/>
      <w:lvlJc w:val="left"/>
      <w:pPr>
        <w:ind w:left="2421" w:hanging="360"/>
      </w:pPr>
      <w:rPr>
        <w:rFonts w:cs="Times New Roman"/>
      </w:rPr>
    </w:lvl>
    <w:lvl w:ilvl="1" w:tplc="04190019" w:tentative="1">
      <w:start w:val="1"/>
      <w:numFmt w:val="lowerLetter"/>
      <w:lvlText w:val="%2."/>
      <w:lvlJc w:val="left"/>
      <w:pPr>
        <w:ind w:left="3141" w:hanging="360"/>
      </w:pPr>
      <w:rPr>
        <w:rFonts w:cs="Times New Roman"/>
      </w:rPr>
    </w:lvl>
    <w:lvl w:ilvl="2" w:tplc="0419001B" w:tentative="1">
      <w:start w:val="1"/>
      <w:numFmt w:val="lowerRoman"/>
      <w:lvlText w:val="%3."/>
      <w:lvlJc w:val="right"/>
      <w:pPr>
        <w:ind w:left="3861" w:hanging="180"/>
      </w:pPr>
      <w:rPr>
        <w:rFonts w:cs="Times New Roman"/>
      </w:rPr>
    </w:lvl>
    <w:lvl w:ilvl="3" w:tplc="0419000F" w:tentative="1">
      <w:start w:val="1"/>
      <w:numFmt w:val="decimal"/>
      <w:lvlText w:val="%4."/>
      <w:lvlJc w:val="left"/>
      <w:pPr>
        <w:ind w:left="4581" w:hanging="360"/>
      </w:pPr>
      <w:rPr>
        <w:rFonts w:cs="Times New Roman"/>
      </w:rPr>
    </w:lvl>
    <w:lvl w:ilvl="4" w:tplc="04190019" w:tentative="1">
      <w:start w:val="1"/>
      <w:numFmt w:val="lowerLetter"/>
      <w:lvlText w:val="%5."/>
      <w:lvlJc w:val="left"/>
      <w:pPr>
        <w:ind w:left="5301" w:hanging="360"/>
      </w:pPr>
      <w:rPr>
        <w:rFonts w:cs="Times New Roman"/>
      </w:rPr>
    </w:lvl>
    <w:lvl w:ilvl="5" w:tplc="0419001B" w:tentative="1">
      <w:start w:val="1"/>
      <w:numFmt w:val="lowerRoman"/>
      <w:lvlText w:val="%6."/>
      <w:lvlJc w:val="right"/>
      <w:pPr>
        <w:ind w:left="6021" w:hanging="180"/>
      </w:pPr>
      <w:rPr>
        <w:rFonts w:cs="Times New Roman"/>
      </w:rPr>
    </w:lvl>
    <w:lvl w:ilvl="6" w:tplc="0419000F" w:tentative="1">
      <w:start w:val="1"/>
      <w:numFmt w:val="decimal"/>
      <w:lvlText w:val="%7."/>
      <w:lvlJc w:val="left"/>
      <w:pPr>
        <w:ind w:left="6741" w:hanging="360"/>
      </w:pPr>
      <w:rPr>
        <w:rFonts w:cs="Times New Roman"/>
      </w:rPr>
    </w:lvl>
    <w:lvl w:ilvl="7" w:tplc="04190019" w:tentative="1">
      <w:start w:val="1"/>
      <w:numFmt w:val="lowerLetter"/>
      <w:lvlText w:val="%8."/>
      <w:lvlJc w:val="left"/>
      <w:pPr>
        <w:ind w:left="7461" w:hanging="360"/>
      </w:pPr>
      <w:rPr>
        <w:rFonts w:cs="Times New Roman"/>
      </w:rPr>
    </w:lvl>
    <w:lvl w:ilvl="8" w:tplc="0419001B" w:tentative="1">
      <w:start w:val="1"/>
      <w:numFmt w:val="lowerRoman"/>
      <w:lvlText w:val="%9."/>
      <w:lvlJc w:val="right"/>
      <w:pPr>
        <w:ind w:left="8181" w:hanging="180"/>
      </w:pPr>
      <w:rPr>
        <w:rFonts w:cs="Times New Roman"/>
      </w:rPr>
    </w:lvl>
  </w:abstractNum>
  <w:abstractNum w:abstractNumId="3" w15:restartNumberingAfterBreak="0">
    <w:nsid w:val="1FD561A0"/>
    <w:multiLevelType w:val="hybridMultilevel"/>
    <w:tmpl w:val="2056D6C8"/>
    <w:styleLink w:val="a"/>
    <w:lvl w:ilvl="0" w:tplc="322E74D2">
      <w:start w:val="1"/>
      <w:numFmt w:val="decimal"/>
      <w:lvlText w:val="%1."/>
      <w:lvlJc w:val="left"/>
      <w:pPr>
        <w:tabs>
          <w:tab w:val="num" w:pos="611"/>
        </w:tabs>
        <w:ind w:left="327" w:hanging="44"/>
      </w:pPr>
      <w:rPr>
        <w:rFonts w:hAnsi="Arial Unicode MS" w:cs="Times New Roman"/>
        <w:caps w:val="0"/>
        <w:smallCaps w:val="0"/>
        <w:strike w:val="0"/>
        <w:dstrike w:val="0"/>
        <w:outline w:val="0"/>
        <w:emboss w:val="0"/>
        <w:imprint w:val="0"/>
        <w:spacing w:val="0"/>
        <w:w w:val="100"/>
        <w:kern w:val="0"/>
        <w:position w:val="0"/>
        <w:vertAlign w:val="baseline"/>
      </w:rPr>
    </w:lvl>
    <w:lvl w:ilvl="1" w:tplc="FF8E7580">
      <w:start w:val="1"/>
      <w:numFmt w:val="decimal"/>
      <w:lvlText w:val="%2."/>
      <w:lvlJc w:val="left"/>
      <w:pPr>
        <w:tabs>
          <w:tab w:val="num" w:pos="1036"/>
        </w:tabs>
        <w:ind w:left="753" w:hanging="109"/>
      </w:pPr>
      <w:rPr>
        <w:rFonts w:hAnsi="Arial Unicode MS" w:cs="Times New Roman"/>
        <w:caps w:val="0"/>
        <w:smallCaps w:val="0"/>
        <w:strike w:val="0"/>
        <w:dstrike w:val="0"/>
        <w:outline w:val="0"/>
        <w:emboss w:val="0"/>
        <w:imprint w:val="0"/>
        <w:spacing w:val="0"/>
        <w:w w:val="100"/>
        <w:kern w:val="0"/>
        <w:position w:val="0"/>
        <w:vertAlign w:val="baseline"/>
      </w:rPr>
    </w:lvl>
    <w:lvl w:ilvl="2" w:tplc="3A10EBE4">
      <w:start w:val="1"/>
      <w:numFmt w:val="decimal"/>
      <w:lvlText w:val="%3."/>
      <w:lvlJc w:val="left"/>
      <w:pPr>
        <w:tabs>
          <w:tab w:val="num" w:pos="1396"/>
        </w:tabs>
        <w:ind w:left="1113" w:hanging="109"/>
      </w:pPr>
      <w:rPr>
        <w:rFonts w:hAnsi="Arial Unicode MS" w:cs="Times New Roman"/>
        <w:caps w:val="0"/>
        <w:smallCaps w:val="0"/>
        <w:strike w:val="0"/>
        <w:dstrike w:val="0"/>
        <w:outline w:val="0"/>
        <w:emboss w:val="0"/>
        <w:imprint w:val="0"/>
        <w:spacing w:val="0"/>
        <w:w w:val="100"/>
        <w:kern w:val="0"/>
        <w:position w:val="0"/>
        <w:vertAlign w:val="baseline"/>
      </w:rPr>
    </w:lvl>
    <w:lvl w:ilvl="3" w:tplc="31B8B158">
      <w:start w:val="1"/>
      <w:numFmt w:val="decimal"/>
      <w:lvlText w:val="%4."/>
      <w:lvlJc w:val="left"/>
      <w:pPr>
        <w:tabs>
          <w:tab w:val="num" w:pos="1756"/>
        </w:tabs>
        <w:ind w:left="1473" w:hanging="109"/>
      </w:pPr>
      <w:rPr>
        <w:rFonts w:hAnsi="Arial Unicode MS" w:cs="Times New Roman"/>
        <w:caps w:val="0"/>
        <w:smallCaps w:val="0"/>
        <w:strike w:val="0"/>
        <w:dstrike w:val="0"/>
        <w:outline w:val="0"/>
        <w:emboss w:val="0"/>
        <w:imprint w:val="0"/>
        <w:spacing w:val="0"/>
        <w:w w:val="100"/>
        <w:kern w:val="0"/>
        <w:position w:val="0"/>
        <w:vertAlign w:val="baseline"/>
      </w:rPr>
    </w:lvl>
    <w:lvl w:ilvl="4" w:tplc="2FBA74DA">
      <w:start w:val="1"/>
      <w:numFmt w:val="decimal"/>
      <w:lvlText w:val="%5."/>
      <w:lvlJc w:val="left"/>
      <w:pPr>
        <w:tabs>
          <w:tab w:val="num" w:pos="2116"/>
        </w:tabs>
        <w:ind w:left="1833" w:hanging="109"/>
      </w:pPr>
      <w:rPr>
        <w:rFonts w:hAnsi="Arial Unicode MS" w:cs="Times New Roman"/>
        <w:caps w:val="0"/>
        <w:smallCaps w:val="0"/>
        <w:strike w:val="0"/>
        <w:dstrike w:val="0"/>
        <w:outline w:val="0"/>
        <w:emboss w:val="0"/>
        <w:imprint w:val="0"/>
        <w:spacing w:val="0"/>
        <w:w w:val="100"/>
        <w:kern w:val="0"/>
        <w:position w:val="0"/>
        <w:vertAlign w:val="baseline"/>
      </w:rPr>
    </w:lvl>
    <w:lvl w:ilvl="5" w:tplc="421E00A6">
      <w:start w:val="1"/>
      <w:numFmt w:val="decimal"/>
      <w:lvlText w:val="%6."/>
      <w:lvlJc w:val="left"/>
      <w:pPr>
        <w:tabs>
          <w:tab w:val="num" w:pos="2476"/>
        </w:tabs>
        <w:ind w:left="2193" w:hanging="109"/>
      </w:pPr>
      <w:rPr>
        <w:rFonts w:hAnsi="Arial Unicode MS" w:cs="Times New Roman"/>
        <w:caps w:val="0"/>
        <w:smallCaps w:val="0"/>
        <w:strike w:val="0"/>
        <w:dstrike w:val="0"/>
        <w:outline w:val="0"/>
        <w:emboss w:val="0"/>
        <w:imprint w:val="0"/>
        <w:spacing w:val="0"/>
        <w:w w:val="100"/>
        <w:kern w:val="0"/>
        <w:position w:val="0"/>
        <w:vertAlign w:val="baseline"/>
      </w:rPr>
    </w:lvl>
    <w:lvl w:ilvl="6" w:tplc="3EE09FF8">
      <w:start w:val="1"/>
      <w:numFmt w:val="decimal"/>
      <w:lvlText w:val="%7."/>
      <w:lvlJc w:val="left"/>
      <w:pPr>
        <w:tabs>
          <w:tab w:val="num" w:pos="2836"/>
        </w:tabs>
        <w:ind w:left="2553" w:hanging="109"/>
      </w:pPr>
      <w:rPr>
        <w:rFonts w:hAnsi="Arial Unicode MS" w:cs="Times New Roman"/>
        <w:caps w:val="0"/>
        <w:smallCaps w:val="0"/>
        <w:strike w:val="0"/>
        <w:dstrike w:val="0"/>
        <w:outline w:val="0"/>
        <w:emboss w:val="0"/>
        <w:imprint w:val="0"/>
        <w:spacing w:val="0"/>
        <w:w w:val="100"/>
        <w:kern w:val="0"/>
        <w:position w:val="0"/>
        <w:vertAlign w:val="baseline"/>
      </w:rPr>
    </w:lvl>
    <w:lvl w:ilvl="7" w:tplc="94749C6C">
      <w:start w:val="1"/>
      <w:numFmt w:val="decimal"/>
      <w:lvlText w:val="%8."/>
      <w:lvlJc w:val="left"/>
      <w:pPr>
        <w:tabs>
          <w:tab w:val="num" w:pos="3196"/>
        </w:tabs>
        <w:ind w:left="2913" w:hanging="109"/>
      </w:pPr>
      <w:rPr>
        <w:rFonts w:hAnsi="Arial Unicode MS" w:cs="Times New Roman"/>
        <w:caps w:val="0"/>
        <w:smallCaps w:val="0"/>
        <w:strike w:val="0"/>
        <w:dstrike w:val="0"/>
        <w:outline w:val="0"/>
        <w:emboss w:val="0"/>
        <w:imprint w:val="0"/>
        <w:spacing w:val="0"/>
        <w:w w:val="100"/>
        <w:kern w:val="0"/>
        <w:position w:val="0"/>
        <w:vertAlign w:val="baseline"/>
      </w:rPr>
    </w:lvl>
    <w:lvl w:ilvl="8" w:tplc="87789536">
      <w:start w:val="1"/>
      <w:numFmt w:val="decimal"/>
      <w:lvlText w:val="%9."/>
      <w:lvlJc w:val="left"/>
      <w:pPr>
        <w:tabs>
          <w:tab w:val="num" w:pos="3556"/>
        </w:tabs>
        <w:ind w:left="3273" w:hanging="109"/>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4" w15:restartNumberingAfterBreak="0">
    <w:nsid w:val="2557303E"/>
    <w:multiLevelType w:val="hybridMultilevel"/>
    <w:tmpl w:val="FDEE3328"/>
    <w:lvl w:ilvl="0" w:tplc="0419000F">
      <w:start w:val="1"/>
      <w:numFmt w:val="decimal"/>
      <w:lvlText w:val="%1."/>
      <w:lvlJc w:val="left"/>
      <w:pPr>
        <w:ind w:left="2421" w:hanging="360"/>
      </w:pPr>
      <w:rPr>
        <w:rFonts w:cs="Times New Roman"/>
      </w:rPr>
    </w:lvl>
    <w:lvl w:ilvl="1" w:tplc="04190019" w:tentative="1">
      <w:start w:val="1"/>
      <w:numFmt w:val="lowerLetter"/>
      <w:lvlText w:val="%2."/>
      <w:lvlJc w:val="left"/>
      <w:pPr>
        <w:ind w:left="3141" w:hanging="360"/>
      </w:pPr>
      <w:rPr>
        <w:rFonts w:cs="Times New Roman"/>
      </w:rPr>
    </w:lvl>
    <w:lvl w:ilvl="2" w:tplc="0419001B" w:tentative="1">
      <w:start w:val="1"/>
      <w:numFmt w:val="lowerRoman"/>
      <w:lvlText w:val="%3."/>
      <w:lvlJc w:val="right"/>
      <w:pPr>
        <w:ind w:left="3861" w:hanging="180"/>
      </w:pPr>
      <w:rPr>
        <w:rFonts w:cs="Times New Roman"/>
      </w:rPr>
    </w:lvl>
    <w:lvl w:ilvl="3" w:tplc="0419000F" w:tentative="1">
      <w:start w:val="1"/>
      <w:numFmt w:val="decimal"/>
      <w:lvlText w:val="%4."/>
      <w:lvlJc w:val="left"/>
      <w:pPr>
        <w:ind w:left="4581" w:hanging="360"/>
      </w:pPr>
      <w:rPr>
        <w:rFonts w:cs="Times New Roman"/>
      </w:rPr>
    </w:lvl>
    <w:lvl w:ilvl="4" w:tplc="04190019" w:tentative="1">
      <w:start w:val="1"/>
      <w:numFmt w:val="lowerLetter"/>
      <w:lvlText w:val="%5."/>
      <w:lvlJc w:val="left"/>
      <w:pPr>
        <w:ind w:left="5301" w:hanging="360"/>
      </w:pPr>
      <w:rPr>
        <w:rFonts w:cs="Times New Roman"/>
      </w:rPr>
    </w:lvl>
    <w:lvl w:ilvl="5" w:tplc="0419001B" w:tentative="1">
      <w:start w:val="1"/>
      <w:numFmt w:val="lowerRoman"/>
      <w:lvlText w:val="%6."/>
      <w:lvlJc w:val="right"/>
      <w:pPr>
        <w:ind w:left="6021" w:hanging="180"/>
      </w:pPr>
      <w:rPr>
        <w:rFonts w:cs="Times New Roman"/>
      </w:rPr>
    </w:lvl>
    <w:lvl w:ilvl="6" w:tplc="0419000F" w:tentative="1">
      <w:start w:val="1"/>
      <w:numFmt w:val="decimal"/>
      <w:lvlText w:val="%7."/>
      <w:lvlJc w:val="left"/>
      <w:pPr>
        <w:ind w:left="6741" w:hanging="360"/>
      </w:pPr>
      <w:rPr>
        <w:rFonts w:cs="Times New Roman"/>
      </w:rPr>
    </w:lvl>
    <w:lvl w:ilvl="7" w:tplc="04190019" w:tentative="1">
      <w:start w:val="1"/>
      <w:numFmt w:val="lowerLetter"/>
      <w:lvlText w:val="%8."/>
      <w:lvlJc w:val="left"/>
      <w:pPr>
        <w:ind w:left="7461" w:hanging="360"/>
      </w:pPr>
      <w:rPr>
        <w:rFonts w:cs="Times New Roman"/>
      </w:rPr>
    </w:lvl>
    <w:lvl w:ilvl="8" w:tplc="0419001B" w:tentative="1">
      <w:start w:val="1"/>
      <w:numFmt w:val="lowerRoman"/>
      <w:lvlText w:val="%9."/>
      <w:lvlJc w:val="right"/>
      <w:pPr>
        <w:ind w:left="8181" w:hanging="180"/>
      </w:pPr>
      <w:rPr>
        <w:rFonts w:cs="Times New Roman"/>
      </w:rPr>
    </w:lvl>
  </w:abstractNum>
  <w:abstractNum w:abstractNumId="5" w15:restartNumberingAfterBreak="0">
    <w:nsid w:val="273261A6"/>
    <w:multiLevelType w:val="hybridMultilevel"/>
    <w:tmpl w:val="150A6056"/>
    <w:numStyleLink w:val="3"/>
  </w:abstractNum>
  <w:abstractNum w:abstractNumId="6" w15:restartNumberingAfterBreak="0">
    <w:nsid w:val="27B0412E"/>
    <w:multiLevelType w:val="hybridMultilevel"/>
    <w:tmpl w:val="3670B07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AB7793B"/>
    <w:multiLevelType w:val="hybridMultilevel"/>
    <w:tmpl w:val="5E6CDD0E"/>
    <w:numStyleLink w:val="2"/>
  </w:abstractNum>
  <w:abstractNum w:abstractNumId="8" w15:restartNumberingAfterBreak="0">
    <w:nsid w:val="2E396A14"/>
    <w:multiLevelType w:val="hybridMultilevel"/>
    <w:tmpl w:val="D7A696B0"/>
    <w:lvl w:ilvl="0" w:tplc="B11E7170">
      <w:start w:val="1"/>
      <w:numFmt w:val="decimal"/>
      <w:lvlText w:val="%1."/>
      <w:lvlJc w:val="left"/>
      <w:pPr>
        <w:ind w:left="1778" w:hanging="360"/>
      </w:pPr>
      <w:rPr>
        <w:rFonts w:cs="Times New Roman" w:hint="default"/>
      </w:rPr>
    </w:lvl>
    <w:lvl w:ilvl="1" w:tplc="04190019" w:tentative="1">
      <w:start w:val="1"/>
      <w:numFmt w:val="lowerLetter"/>
      <w:lvlText w:val="%2."/>
      <w:lvlJc w:val="left"/>
      <w:pPr>
        <w:ind w:left="2498" w:hanging="360"/>
      </w:pPr>
      <w:rPr>
        <w:rFonts w:cs="Times New Roman"/>
      </w:rPr>
    </w:lvl>
    <w:lvl w:ilvl="2" w:tplc="0419001B" w:tentative="1">
      <w:start w:val="1"/>
      <w:numFmt w:val="lowerRoman"/>
      <w:lvlText w:val="%3."/>
      <w:lvlJc w:val="right"/>
      <w:pPr>
        <w:ind w:left="3218" w:hanging="180"/>
      </w:pPr>
      <w:rPr>
        <w:rFonts w:cs="Times New Roman"/>
      </w:rPr>
    </w:lvl>
    <w:lvl w:ilvl="3" w:tplc="0419000F" w:tentative="1">
      <w:start w:val="1"/>
      <w:numFmt w:val="decimal"/>
      <w:lvlText w:val="%4."/>
      <w:lvlJc w:val="left"/>
      <w:pPr>
        <w:ind w:left="3938" w:hanging="360"/>
      </w:pPr>
      <w:rPr>
        <w:rFonts w:cs="Times New Roman"/>
      </w:rPr>
    </w:lvl>
    <w:lvl w:ilvl="4" w:tplc="04190019" w:tentative="1">
      <w:start w:val="1"/>
      <w:numFmt w:val="lowerLetter"/>
      <w:lvlText w:val="%5."/>
      <w:lvlJc w:val="left"/>
      <w:pPr>
        <w:ind w:left="4658" w:hanging="360"/>
      </w:pPr>
      <w:rPr>
        <w:rFonts w:cs="Times New Roman"/>
      </w:rPr>
    </w:lvl>
    <w:lvl w:ilvl="5" w:tplc="0419001B" w:tentative="1">
      <w:start w:val="1"/>
      <w:numFmt w:val="lowerRoman"/>
      <w:lvlText w:val="%6."/>
      <w:lvlJc w:val="right"/>
      <w:pPr>
        <w:ind w:left="5378" w:hanging="180"/>
      </w:pPr>
      <w:rPr>
        <w:rFonts w:cs="Times New Roman"/>
      </w:rPr>
    </w:lvl>
    <w:lvl w:ilvl="6" w:tplc="0419000F" w:tentative="1">
      <w:start w:val="1"/>
      <w:numFmt w:val="decimal"/>
      <w:lvlText w:val="%7."/>
      <w:lvlJc w:val="left"/>
      <w:pPr>
        <w:ind w:left="6098" w:hanging="360"/>
      </w:pPr>
      <w:rPr>
        <w:rFonts w:cs="Times New Roman"/>
      </w:rPr>
    </w:lvl>
    <w:lvl w:ilvl="7" w:tplc="04190019" w:tentative="1">
      <w:start w:val="1"/>
      <w:numFmt w:val="lowerLetter"/>
      <w:lvlText w:val="%8."/>
      <w:lvlJc w:val="left"/>
      <w:pPr>
        <w:ind w:left="6818" w:hanging="360"/>
      </w:pPr>
      <w:rPr>
        <w:rFonts w:cs="Times New Roman"/>
      </w:rPr>
    </w:lvl>
    <w:lvl w:ilvl="8" w:tplc="0419001B" w:tentative="1">
      <w:start w:val="1"/>
      <w:numFmt w:val="lowerRoman"/>
      <w:lvlText w:val="%9."/>
      <w:lvlJc w:val="right"/>
      <w:pPr>
        <w:ind w:left="7538" w:hanging="180"/>
      </w:pPr>
      <w:rPr>
        <w:rFonts w:cs="Times New Roman"/>
      </w:rPr>
    </w:lvl>
  </w:abstractNum>
  <w:abstractNum w:abstractNumId="9" w15:restartNumberingAfterBreak="0">
    <w:nsid w:val="316067FA"/>
    <w:multiLevelType w:val="hybridMultilevel"/>
    <w:tmpl w:val="2056D6C8"/>
    <w:lvl w:ilvl="0" w:tplc="5ADE6330">
      <w:start w:val="1"/>
      <w:numFmt w:val="decimal"/>
      <w:lvlText w:val="%1."/>
      <w:lvlJc w:val="left"/>
      <w:pPr>
        <w:tabs>
          <w:tab w:val="num" w:pos="611"/>
        </w:tabs>
        <w:ind w:left="327" w:hanging="44"/>
      </w:pPr>
      <w:rPr>
        <w:rFonts w:hAnsi="Arial Unicode MS" w:cs="Times New Roman"/>
        <w:caps w:val="0"/>
        <w:smallCaps w:val="0"/>
        <w:strike w:val="0"/>
        <w:dstrike w:val="0"/>
        <w:outline w:val="0"/>
        <w:emboss w:val="0"/>
        <w:imprint w:val="0"/>
        <w:spacing w:val="0"/>
        <w:w w:val="100"/>
        <w:kern w:val="0"/>
        <w:position w:val="0"/>
        <w:vertAlign w:val="baseline"/>
      </w:rPr>
    </w:lvl>
    <w:lvl w:ilvl="1" w:tplc="87E8579C">
      <w:start w:val="1"/>
      <w:numFmt w:val="decimal"/>
      <w:lvlText w:val="%2."/>
      <w:lvlJc w:val="left"/>
      <w:pPr>
        <w:tabs>
          <w:tab w:val="num" w:pos="1036"/>
        </w:tabs>
        <w:ind w:left="753" w:hanging="109"/>
      </w:pPr>
      <w:rPr>
        <w:rFonts w:hAnsi="Arial Unicode MS" w:cs="Times New Roman"/>
        <w:caps w:val="0"/>
        <w:smallCaps w:val="0"/>
        <w:strike w:val="0"/>
        <w:dstrike w:val="0"/>
        <w:outline w:val="0"/>
        <w:emboss w:val="0"/>
        <w:imprint w:val="0"/>
        <w:spacing w:val="0"/>
        <w:w w:val="100"/>
        <w:kern w:val="0"/>
        <w:position w:val="0"/>
        <w:vertAlign w:val="baseline"/>
      </w:rPr>
    </w:lvl>
    <w:lvl w:ilvl="2" w:tplc="745A1B08">
      <w:start w:val="1"/>
      <w:numFmt w:val="decimal"/>
      <w:lvlText w:val="%3."/>
      <w:lvlJc w:val="left"/>
      <w:pPr>
        <w:tabs>
          <w:tab w:val="num" w:pos="1396"/>
        </w:tabs>
        <w:ind w:left="1113" w:hanging="109"/>
      </w:pPr>
      <w:rPr>
        <w:rFonts w:hAnsi="Arial Unicode MS" w:cs="Times New Roman"/>
        <w:caps w:val="0"/>
        <w:smallCaps w:val="0"/>
        <w:strike w:val="0"/>
        <w:dstrike w:val="0"/>
        <w:outline w:val="0"/>
        <w:emboss w:val="0"/>
        <w:imprint w:val="0"/>
        <w:spacing w:val="0"/>
        <w:w w:val="100"/>
        <w:kern w:val="0"/>
        <w:position w:val="0"/>
        <w:vertAlign w:val="baseline"/>
      </w:rPr>
    </w:lvl>
    <w:lvl w:ilvl="3" w:tplc="4330163E">
      <w:start w:val="1"/>
      <w:numFmt w:val="decimal"/>
      <w:lvlText w:val="%4."/>
      <w:lvlJc w:val="left"/>
      <w:pPr>
        <w:tabs>
          <w:tab w:val="num" w:pos="1756"/>
        </w:tabs>
        <w:ind w:left="1473" w:hanging="109"/>
      </w:pPr>
      <w:rPr>
        <w:rFonts w:hAnsi="Arial Unicode MS" w:cs="Times New Roman"/>
        <w:caps w:val="0"/>
        <w:smallCaps w:val="0"/>
        <w:strike w:val="0"/>
        <w:dstrike w:val="0"/>
        <w:outline w:val="0"/>
        <w:emboss w:val="0"/>
        <w:imprint w:val="0"/>
        <w:spacing w:val="0"/>
        <w:w w:val="100"/>
        <w:kern w:val="0"/>
        <w:position w:val="0"/>
        <w:vertAlign w:val="baseline"/>
      </w:rPr>
    </w:lvl>
    <w:lvl w:ilvl="4" w:tplc="A44203D6">
      <w:start w:val="1"/>
      <w:numFmt w:val="decimal"/>
      <w:lvlText w:val="%5."/>
      <w:lvlJc w:val="left"/>
      <w:pPr>
        <w:tabs>
          <w:tab w:val="num" w:pos="2116"/>
        </w:tabs>
        <w:ind w:left="1833" w:hanging="109"/>
      </w:pPr>
      <w:rPr>
        <w:rFonts w:hAnsi="Arial Unicode MS" w:cs="Times New Roman"/>
        <w:caps w:val="0"/>
        <w:smallCaps w:val="0"/>
        <w:strike w:val="0"/>
        <w:dstrike w:val="0"/>
        <w:outline w:val="0"/>
        <w:emboss w:val="0"/>
        <w:imprint w:val="0"/>
        <w:spacing w:val="0"/>
        <w:w w:val="100"/>
        <w:kern w:val="0"/>
        <w:position w:val="0"/>
        <w:vertAlign w:val="baseline"/>
      </w:rPr>
    </w:lvl>
    <w:lvl w:ilvl="5" w:tplc="63C4F5E6">
      <w:start w:val="1"/>
      <w:numFmt w:val="decimal"/>
      <w:lvlText w:val="%6."/>
      <w:lvlJc w:val="left"/>
      <w:pPr>
        <w:tabs>
          <w:tab w:val="num" w:pos="2476"/>
        </w:tabs>
        <w:ind w:left="2193" w:hanging="109"/>
      </w:pPr>
      <w:rPr>
        <w:rFonts w:hAnsi="Arial Unicode MS" w:cs="Times New Roman"/>
        <w:caps w:val="0"/>
        <w:smallCaps w:val="0"/>
        <w:strike w:val="0"/>
        <w:dstrike w:val="0"/>
        <w:outline w:val="0"/>
        <w:emboss w:val="0"/>
        <w:imprint w:val="0"/>
        <w:spacing w:val="0"/>
        <w:w w:val="100"/>
        <w:kern w:val="0"/>
        <w:position w:val="0"/>
        <w:vertAlign w:val="baseline"/>
      </w:rPr>
    </w:lvl>
    <w:lvl w:ilvl="6" w:tplc="03D8B3E8">
      <w:start w:val="1"/>
      <w:numFmt w:val="decimal"/>
      <w:lvlText w:val="%7."/>
      <w:lvlJc w:val="left"/>
      <w:pPr>
        <w:tabs>
          <w:tab w:val="num" w:pos="2836"/>
        </w:tabs>
        <w:ind w:left="2553" w:hanging="109"/>
      </w:pPr>
      <w:rPr>
        <w:rFonts w:hAnsi="Arial Unicode MS" w:cs="Times New Roman"/>
        <w:caps w:val="0"/>
        <w:smallCaps w:val="0"/>
        <w:strike w:val="0"/>
        <w:dstrike w:val="0"/>
        <w:outline w:val="0"/>
        <w:emboss w:val="0"/>
        <w:imprint w:val="0"/>
        <w:spacing w:val="0"/>
        <w:w w:val="100"/>
        <w:kern w:val="0"/>
        <w:position w:val="0"/>
        <w:vertAlign w:val="baseline"/>
      </w:rPr>
    </w:lvl>
    <w:lvl w:ilvl="7" w:tplc="3E98D79C">
      <w:start w:val="1"/>
      <w:numFmt w:val="decimal"/>
      <w:lvlText w:val="%8."/>
      <w:lvlJc w:val="left"/>
      <w:pPr>
        <w:tabs>
          <w:tab w:val="num" w:pos="3196"/>
        </w:tabs>
        <w:ind w:left="2913" w:hanging="109"/>
      </w:pPr>
      <w:rPr>
        <w:rFonts w:hAnsi="Arial Unicode MS" w:cs="Times New Roman"/>
        <w:caps w:val="0"/>
        <w:smallCaps w:val="0"/>
        <w:strike w:val="0"/>
        <w:dstrike w:val="0"/>
        <w:outline w:val="0"/>
        <w:emboss w:val="0"/>
        <w:imprint w:val="0"/>
        <w:spacing w:val="0"/>
        <w:w w:val="100"/>
        <w:kern w:val="0"/>
        <w:position w:val="0"/>
        <w:vertAlign w:val="baseline"/>
      </w:rPr>
    </w:lvl>
    <w:lvl w:ilvl="8" w:tplc="38A8F012">
      <w:start w:val="1"/>
      <w:numFmt w:val="decimal"/>
      <w:lvlText w:val="%9."/>
      <w:lvlJc w:val="left"/>
      <w:pPr>
        <w:tabs>
          <w:tab w:val="num" w:pos="3556"/>
        </w:tabs>
        <w:ind w:left="3273" w:hanging="109"/>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0" w15:restartNumberingAfterBreak="0">
    <w:nsid w:val="345557D6"/>
    <w:multiLevelType w:val="hybridMultilevel"/>
    <w:tmpl w:val="EF04EBDA"/>
    <w:lvl w:ilvl="0" w:tplc="5ADE6330">
      <w:start w:val="1"/>
      <w:numFmt w:val="decimal"/>
      <w:lvlText w:val="%1."/>
      <w:lvlJc w:val="left"/>
      <w:pPr>
        <w:tabs>
          <w:tab w:val="num" w:pos="611"/>
        </w:tabs>
        <w:ind w:left="327" w:hanging="44"/>
      </w:pPr>
      <w:rPr>
        <w:rFonts w:hAnsi="Arial Unicode MS" w:cs="Times New Roman"/>
        <w:caps w:val="0"/>
        <w:smallCaps w:val="0"/>
        <w:strike w:val="0"/>
        <w:dstrike w:val="0"/>
        <w:outline w:val="0"/>
        <w:emboss w:val="0"/>
        <w:imprint w:val="0"/>
        <w:spacing w:val="0"/>
        <w:w w:val="100"/>
        <w:kern w:val="0"/>
        <w:position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A4256A"/>
    <w:multiLevelType w:val="hybridMultilevel"/>
    <w:tmpl w:val="76FE6BE2"/>
    <w:numStyleLink w:val="7"/>
  </w:abstractNum>
  <w:abstractNum w:abstractNumId="12" w15:restartNumberingAfterBreak="0">
    <w:nsid w:val="419362D6"/>
    <w:multiLevelType w:val="hybridMultilevel"/>
    <w:tmpl w:val="150A6056"/>
    <w:styleLink w:val="3"/>
    <w:lvl w:ilvl="0" w:tplc="39CA46B8">
      <w:start w:val="1"/>
      <w:numFmt w:val="decimal"/>
      <w:lvlText w:val="%1."/>
      <w:lvlJc w:val="left"/>
      <w:pPr>
        <w:ind w:left="1080" w:hanging="513"/>
      </w:pPr>
      <w:rPr>
        <w:rFonts w:hAnsi="Arial Unicode MS" w:cs="Times New Roman"/>
        <w:caps w:val="0"/>
        <w:smallCaps w:val="0"/>
        <w:strike w:val="0"/>
        <w:dstrike w:val="0"/>
        <w:outline w:val="0"/>
        <w:emboss w:val="0"/>
        <w:imprint w:val="0"/>
        <w:spacing w:val="0"/>
        <w:w w:val="100"/>
        <w:kern w:val="0"/>
        <w:position w:val="0"/>
        <w:vertAlign w:val="baseline"/>
      </w:rPr>
    </w:lvl>
    <w:lvl w:ilvl="1" w:tplc="7A3E2282">
      <w:start w:val="1"/>
      <w:numFmt w:val="decimal"/>
      <w:lvlText w:val="%2."/>
      <w:lvlJc w:val="left"/>
      <w:pPr>
        <w:ind w:left="1327" w:hanging="760"/>
      </w:pPr>
      <w:rPr>
        <w:rFonts w:hAnsi="Arial Unicode MS" w:cs="Times New Roman"/>
        <w:caps w:val="0"/>
        <w:smallCaps w:val="0"/>
        <w:strike w:val="0"/>
        <w:dstrike w:val="0"/>
        <w:outline w:val="0"/>
        <w:emboss w:val="0"/>
        <w:imprint w:val="0"/>
        <w:spacing w:val="0"/>
        <w:w w:val="100"/>
        <w:kern w:val="0"/>
        <w:position w:val="0"/>
        <w:vertAlign w:val="baseline"/>
      </w:rPr>
    </w:lvl>
    <w:lvl w:ilvl="2" w:tplc="25940288">
      <w:start w:val="1"/>
      <w:numFmt w:val="decimal"/>
      <w:lvlText w:val="%3."/>
      <w:lvlJc w:val="left"/>
      <w:pPr>
        <w:ind w:left="1687" w:hanging="1120"/>
      </w:pPr>
      <w:rPr>
        <w:rFonts w:hAnsi="Arial Unicode MS" w:cs="Times New Roman"/>
        <w:caps w:val="0"/>
        <w:smallCaps w:val="0"/>
        <w:strike w:val="0"/>
        <w:dstrike w:val="0"/>
        <w:outline w:val="0"/>
        <w:emboss w:val="0"/>
        <w:imprint w:val="0"/>
        <w:spacing w:val="0"/>
        <w:w w:val="100"/>
        <w:kern w:val="0"/>
        <w:position w:val="0"/>
        <w:vertAlign w:val="baseline"/>
      </w:rPr>
    </w:lvl>
    <w:lvl w:ilvl="3" w:tplc="64048D54">
      <w:start w:val="1"/>
      <w:numFmt w:val="decimal"/>
      <w:lvlText w:val="%4."/>
      <w:lvlJc w:val="left"/>
      <w:pPr>
        <w:ind w:left="2047" w:hanging="1480"/>
      </w:pPr>
      <w:rPr>
        <w:rFonts w:hAnsi="Arial Unicode MS" w:cs="Times New Roman"/>
        <w:caps w:val="0"/>
        <w:smallCaps w:val="0"/>
        <w:strike w:val="0"/>
        <w:dstrike w:val="0"/>
        <w:outline w:val="0"/>
        <w:emboss w:val="0"/>
        <w:imprint w:val="0"/>
        <w:spacing w:val="0"/>
        <w:w w:val="100"/>
        <w:kern w:val="0"/>
        <w:position w:val="0"/>
        <w:vertAlign w:val="baseline"/>
      </w:rPr>
    </w:lvl>
    <w:lvl w:ilvl="4" w:tplc="5A0AAB7A">
      <w:start w:val="1"/>
      <w:numFmt w:val="decimal"/>
      <w:lvlText w:val="%5."/>
      <w:lvlJc w:val="left"/>
      <w:pPr>
        <w:ind w:left="2407" w:hanging="1840"/>
      </w:pPr>
      <w:rPr>
        <w:rFonts w:hAnsi="Arial Unicode MS" w:cs="Times New Roman"/>
        <w:caps w:val="0"/>
        <w:smallCaps w:val="0"/>
        <w:strike w:val="0"/>
        <w:dstrike w:val="0"/>
        <w:outline w:val="0"/>
        <w:emboss w:val="0"/>
        <w:imprint w:val="0"/>
        <w:spacing w:val="0"/>
        <w:w w:val="100"/>
        <w:kern w:val="0"/>
        <w:position w:val="0"/>
        <w:vertAlign w:val="baseline"/>
      </w:rPr>
    </w:lvl>
    <w:lvl w:ilvl="5" w:tplc="DA7ED0C8">
      <w:start w:val="1"/>
      <w:numFmt w:val="decimal"/>
      <w:lvlText w:val="%6."/>
      <w:lvlJc w:val="left"/>
      <w:pPr>
        <w:ind w:left="2767" w:hanging="2200"/>
      </w:pPr>
      <w:rPr>
        <w:rFonts w:hAnsi="Arial Unicode MS" w:cs="Times New Roman"/>
        <w:caps w:val="0"/>
        <w:smallCaps w:val="0"/>
        <w:strike w:val="0"/>
        <w:dstrike w:val="0"/>
        <w:outline w:val="0"/>
        <w:emboss w:val="0"/>
        <w:imprint w:val="0"/>
        <w:spacing w:val="0"/>
        <w:w w:val="100"/>
        <w:kern w:val="0"/>
        <w:position w:val="0"/>
        <w:vertAlign w:val="baseline"/>
      </w:rPr>
    </w:lvl>
    <w:lvl w:ilvl="6" w:tplc="1C8EC7A8">
      <w:start w:val="1"/>
      <w:numFmt w:val="decimal"/>
      <w:lvlText w:val="%7."/>
      <w:lvlJc w:val="left"/>
      <w:pPr>
        <w:ind w:left="3127" w:hanging="2560"/>
      </w:pPr>
      <w:rPr>
        <w:rFonts w:hAnsi="Arial Unicode MS" w:cs="Times New Roman"/>
        <w:caps w:val="0"/>
        <w:smallCaps w:val="0"/>
        <w:strike w:val="0"/>
        <w:dstrike w:val="0"/>
        <w:outline w:val="0"/>
        <w:emboss w:val="0"/>
        <w:imprint w:val="0"/>
        <w:spacing w:val="0"/>
        <w:w w:val="100"/>
        <w:kern w:val="0"/>
        <w:position w:val="0"/>
        <w:vertAlign w:val="baseline"/>
      </w:rPr>
    </w:lvl>
    <w:lvl w:ilvl="7" w:tplc="05807726">
      <w:start w:val="1"/>
      <w:numFmt w:val="decimal"/>
      <w:lvlText w:val="%8."/>
      <w:lvlJc w:val="left"/>
      <w:pPr>
        <w:ind w:left="3487" w:hanging="2920"/>
      </w:pPr>
      <w:rPr>
        <w:rFonts w:hAnsi="Arial Unicode MS" w:cs="Times New Roman"/>
        <w:caps w:val="0"/>
        <w:smallCaps w:val="0"/>
        <w:strike w:val="0"/>
        <w:dstrike w:val="0"/>
        <w:outline w:val="0"/>
        <w:emboss w:val="0"/>
        <w:imprint w:val="0"/>
        <w:spacing w:val="0"/>
        <w:w w:val="100"/>
        <w:kern w:val="0"/>
        <w:position w:val="0"/>
        <w:vertAlign w:val="baseline"/>
      </w:rPr>
    </w:lvl>
    <w:lvl w:ilvl="8" w:tplc="4F9C670A">
      <w:start w:val="1"/>
      <w:numFmt w:val="decimal"/>
      <w:lvlText w:val="%9."/>
      <w:lvlJc w:val="left"/>
      <w:pPr>
        <w:ind w:left="3847" w:hanging="328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3" w15:restartNumberingAfterBreak="0">
    <w:nsid w:val="44E24A2D"/>
    <w:multiLevelType w:val="hybridMultilevel"/>
    <w:tmpl w:val="A7D64856"/>
    <w:lvl w:ilvl="0" w:tplc="0419000F">
      <w:start w:val="1"/>
      <w:numFmt w:val="decimal"/>
      <w:lvlText w:val="%1."/>
      <w:lvlJc w:val="left"/>
      <w:pPr>
        <w:ind w:left="2138" w:hanging="360"/>
      </w:pPr>
      <w:rPr>
        <w:rFonts w:cs="Times New Roman"/>
      </w:rPr>
    </w:lvl>
    <w:lvl w:ilvl="1" w:tplc="04190019" w:tentative="1">
      <w:start w:val="1"/>
      <w:numFmt w:val="lowerLetter"/>
      <w:lvlText w:val="%2."/>
      <w:lvlJc w:val="left"/>
      <w:pPr>
        <w:ind w:left="2858" w:hanging="360"/>
      </w:pPr>
      <w:rPr>
        <w:rFonts w:cs="Times New Roman"/>
      </w:rPr>
    </w:lvl>
    <w:lvl w:ilvl="2" w:tplc="0419001B" w:tentative="1">
      <w:start w:val="1"/>
      <w:numFmt w:val="lowerRoman"/>
      <w:lvlText w:val="%3."/>
      <w:lvlJc w:val="right"/>
      <w:pPr>
        <w:ind w:left="3578" w:hanging="180"/>
      </w:pPr>
      <w:rPr>
        <w:rFonts w:cs="Times New Roman"/>
      </w:rPr>
    </w:lvl>
    <w:lvl w:ilvl="3" w:tplc="0419000F" w:tentative="1">
      <w:start w:val="1"/>
      <w:numFmt w:val="decimal"/>
      <w:lvlText w:val="%4."/>
      <w:lvlJc w:val="left"/>
      <w:pPr>
        <w:ind w:left="4298" w:hanging="360"/>
      </w:pPr>
      <w:rPr>
        <w:rFonts w:cs="Times New Roman"/>
      </w:rPr>
    </w:lvl>
    <w:lvl w:ilvl="4" w:tplc="04190019" w:tentative="1">
      <w:start w:val="1"/>
      <w:numFmt w:val="lowerLetter"/>
      <w:lvlText w:val="%5."/>
      <w:lvlJc w:val="left"/>
      <w:pPr>
        <w:ind w:left="5018" w:hanging="360"/>
      </w:pPr>
      <w:rPr>
        <w:rFonts w:cs="Times New Roman"/>
      </w:rPr>
    </w:lvl>
    <w:lvl w:ilvl="5" w:tplc="0419001B" w:tentative="1">
      <w:start w:val="1"/>
      <w:numFmt w:val="lowerRoman"/>
      <w:lvlText w:val="%6."/>
      <w:lvlJc w:val="right"/>
      <w:pPr>
        <w:ind w:left="5738" w:hanging="180"/>
      </w:pPr>
      <w:rPr>
        <w:rFonts w:cs="Times New Roman"/>
      </w:rPr>
    </w:lvl>
    <w:lvl w:ilvl="6" w:tplc="0419000F" w:tentative="1">
      <w:start w:val="1"/>
      <w:numFmt w:val="decimal"/>
      <w:lvlText w:val="%7."/>
      <w:lvlJc w:val="left"/>
      <w:pPr>
        <w:ind w:left="6458" w:hanging="360"/>
      </w:pPr>
      <w:rPr>
        <w:rFonts w:cs="Times New Roman"/>
      </w:rPr>
    </w:lvl>
    <w:lvl w:ilvl="7" w:tplc="04190019" w:tentative="1">
      <w:start w:val="1"/>
      <w:numFmt w:val="lowerLetter"/>
      <w:lvlText w:val="%8."/>
      <w:lvlJc w:val="left"/>
      <w:pPr>
        <w:ind w:left="7178" w:hanging="360"/>
      </w:pPr>
      <w:rPr>
        <w:rFonts w:cs="Times New Roman"/>
      </w:rPr>
    </w:lvl>
    <w:lvl w:ilvl="8" w:tplc="0419001B" w:tentative="1">
      <w:start w:val="1"/>
      <w:numFmt w:val="lowerRoman"/>
      <w:lvlText w:val="%9."/>
      <w:lvlJc w:val="right"/>
      <w:pPr>
        <w:ind w:left="7898" w:hanging="180"/>
      </w:pPr>
      <w:rPr>
        <w:rFonts w:cs="Times New Roman"/>
      </w:rPr>
    </w:lvl>
  </w:abstractNum>
  <w:abstractNum w:abstractNumId="14" w15:restartNumberingAfterBreak="0">
    <w:nsid w:val="46F7226E"/>
    <w:multiLevelType w:val="hybridMultilevel"/>
    <w:tmpl w:val="2056D6C8"/>
    <w:numStyleLink w:val="a"/>
  </w:abstractNum>
  <w:abstractNum w:abstractNumId="15" w15:restartNumberingAfterBreak="0">
    <w:nsid w:val="495742B0"/>
    <w:multiLevelType w:val="hybridMultilevel"/>
    <w:tmpl w:val="5E6CDD0E"/>
    <w:styleLink w:val="2"/>
    <w:lvl w:ilvl="0" w:tplc="19C88018">
      <w:start w:val="1"/>
      <w:numFmt w:val="decimal"/>
      <w:lvlText w:val="%1)"/>
      <w:lvlJc w:val="left"/>
      <w:pPr>
        <w:ind w:left="1080" w:hanging="513"/>
      </w:pPr>
      <w:rPr>
        <w:rFonts w:hAnsi="Arial Unicode MS" w:cs="Times New Roman"/>
        <w:caps w:val="0"/>
        <w:smallCaps w:val="0"/>
        <w:strike w:val="0"/>
        <w:dstrike w:val="0"/>
        <w:outline w:val="0"/>
        <w:emboss w:val="0"/>
        <w:imprint w:val="0"/>
        <w:spacing w:val="0"/>
        <w:w w:val="100"/>
        <w:kern w:val="0"/>
        <w:position w:val="0"/>
        <w:vertAlign w:val="baseline"/>
      </w:rPr>
    </w:lvl>
    <w:lvl w:ilvl="1" w:tplc="A0ECE602">
      <w:start w:val="1"/>
      <w:numFmt w:val="decimal"/>
      <w:lvlText w:val="%2."/>
      <w:lvlJc w:val="left"/>
      <w:pPr>
        <w:ind w:left="1728" w:hanging="1161"/>
      </w:pPr>
      <w:rPr>
        <w:rFonts w:hAnsi="Arial Unicode MS" w:cs="Times New Roman"/>
        <w:caps w:val="0"/>
        <w:smallCaps w:val="0"/>
        <w:strike w:val="0"/>
        <w:dstrike w:val="0"/>
        <w:outline w:val="0"/>
        <w:emboss w:val="0"/>
        <w:imprint w:val="0"/>
        <w:spacing w:val="0"/>
        <w:w w:val="100"/>
        <w:kern w:val="0"/>
        <w:position w:val="0"/>
        <w:vertAlign w:val="baseline"/>
      </w:rPr>
    </w:lvl>
    <w:lvl w:ilvl="2" w:tplc="7A42D76A">
      <w:start w:val="1"/>
      <w:numFmt w:val="decimal"/>
      <w:lvlText w:val="%3."/>
      <w:lvlJc w:val="left"/>
      <w:pPr>
        <w:ind w:left="2160" w:hanging="1593"/>
      </w:pPr>
      <w:rPr>
        <w:rFonts w:hAnsi="Arial Unicode MS" w:cs="Times New Roman"/>
        <w:caps w:val="0"/>
        <w:smallCaps w:val="0"/>
        <w:strike w:val="0"/>
        <w:dstrike w:val="0"/>
        <w:outline w:val="0"/>
        <w:emboss w:val="0"/>
        <w:imprint w:val="0"/>
        <w:spacing w:val="0"/>
        <w:w w:val="100"/>
        <w:kern w:val="0"/>
        <w:position w:val="0"/>
        <w:vertAlign w:val="baseline"/>
      </w:rPr>
    </w:lvl>
    <w:lvl w:ilvl="3" w:tplc="8196C026">
      <w:start w:val="1"/>
      <w:numFmt w:val="decimal"/>
      <w:lvlText w:val="%4."/>
      <w:lvlJc w:val="left"/>
      <w:pPr>
        <w:ind w:left="2592" w:hanging="2025"/>
      </w:pPr>
      <w:rPr>
        <w:rFonts w:hAnsi="Arial Unicode MS" w:cs="Times New Roman"/>
        <w:caps w:val="0"/>
        <w:smallCaps w:val="0"/>
        <w:strike w:val="0"/>
        <w:dstrike w:val="0"/>
        <w:outline w:val="0"/>
        <w:emboss w:val="0"/>
        <w:imprint w:val="0"/>
        <w:spacing w:val="0"/>
        <w:w w:val="100"/>
        <w:kern w:val="0"/>
        <w:position w:val="0"/>
        <w:vertAlign w:val="baseline"/>
      </w:rPr>
    </w:lvl>
    <w:lvl w:ilvl="4" w:tplc="034CE1E6">
      <w:start w:val="1"/>
      <w:numFmt w:val="decimal"/>
      <w:lvlText w:val="%5."/>
      <w:lvlJc w:val="left"/>
      <w:pPr>
        <w:ind w:left="3024" w:hanging="2457"/>
      </w:pPr>
      <w:rPr>
        <w:rFonts w:hAnsi="Arial Unicode MS" w:cs="Times New Roman"/>
        <w:caps w:val="0"/>
        <w:smallCaps w:val="0"/>
        <w:strike w:val="0"/>
        <w:dstrike w:val="0"/>
        <w:outline w:val="0"/>
        <w:emboss w:val="0"/>
        <w:imprint w:val="0"/>
        <w:spacing w:val="0"/>
        <w:w w:val="100"/>
        <w:kern w:val="0"/>
        <w:position w:val="0"/>
        <w:vertAlign w:val="baseline"/>
      </w:rPr>
    </w:lvl>
    <w:lvl w:ilvl="5" w:tplc="D8FA72C2">
      <w:start w:val="1"/>
      <w:numFmt w:val="decimal"/>
      <w:lvlText w:val="%6."/>
      <w:lvlJc w:val="left"/>
      <w:pPr>
        <w:ind w:left="3456" w:hanging="2889"/>
      </w:pPr>
      <w:rPr>
        <w:rFonts w:hAnsi="Arial Unicode MS" w:cs="Times New Roman"/>
        <w:caps w:val="0"/>
        <w:smallCaps w:val="0"/>
        <w:strike w:val="0"/>
        <w:dstrike w:val="0"/>
        <w:outline w:val="0"/>
        <w:emboss w:val="0"/>
        <w:imprint w:val="0"/>
        <w:spacing w:val="0"/>
        <w:w w:val="100"/>
        <w:kern w:val="0"/>
        <w:position w:val="0"/>
        <w:vertAlign w:val="baseline"/>
      </w:rPr>
    </w:lvl>
    <w:lvl w:ilvl="6" w:tplc="D918E944">
      <w:start w:val="1"/>
      <w:numFmt w:val="decimal"/>
      <w:lvlText w:val="%7."/>
      <w:lvlJc w:val="left"/>
      <w:pPr>
        <w:ind w:left="3888" w:hanging="3321"/>
      </w:pPr>
      <w:rPr>
        <w:rFonts w:hAnsi="Arial Unicode MS" w:cs="Times New Roman"/>
        <w:caps w:val="0"/>
        <w:smallCaps w:val="0"/>
        <w:strike w:val="0"/>
        <w:dstrike w:val="0"/>
        <w:outline w:val="0"/>
        <w:emboss w:val="0"/>
        <w:imprint w:val="0"/>
        <w:spacing w:val="0"/>
        <w:w w:val="100"/>
        <w:kern w:val="0"/>
        <w:position w:val="0"/>
        <w:vertAlign w:val="baseline"/>
      </w:rPr>
    </w:lvl>
    <w:lvl w:ilvl="7" w:tplc="89E6AE68">
      <w:start w:val="1"/>
      <w:numFmt w:val="decimal"/>
      <w:lvlText w:val="%8."/>
      <w:lvlJc w:val="left"/>
      <w:pPr>
        <w:ind w:left="4320" w:hanging="3753"/>
      </w:pPr>
      <w:rPr>
        <w:rFonts w:hAnsi="Arial Unicode MS" w:cs="Times New Roman"/>
        <w:caps w:val="0"/>
        <w:smallCaps w:val="0"/>
        <w:strike w:val="0"/>
        <w:dstrike w:val="0"/>
        <w:outline w:val="0"/>
        <w:emboss w:val="0"/>
        <w:imprint w:val="0"/>
        <w:spacing w:val="0"/>
        <w:w w:val="100"/>
        <w:kern w:val="0"/>
        <w:position w:val="0"/>
        <w:vertAlign w:val="baseline"/>
      </w:rPr>
    </w:lvl>
    <w:lvl w:ilvl="8" w:tplc="5E4AC90C">
      <w:start w:val="1"/>
      <w:numFmt w:val="decimal"/>
      <w:lvlText w:val="%9."/>
      <w:lvlJc w:val="left"/>
      <w:pPr>
        <w:ind w:left="4752" w:hanging="4185"/>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6" w15:restartNumberingAfterBreak="0">
    <w:nsid w:val="4A1D744D"/>
    <w:multiLevelType w:val="multilevel"/>
    <w:tmpl w:val="F006A266"/>
    <w:lvl w:ilvl="0">
      <w:start w:val="8"/>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63F56E0A"/>
    <w:multiLevelType w:val="hybridMultilevel"/>
    <w:tmpl w:val="937C676A"/>
    <w:lvl w:ilvl="0" w:tplc="48B476D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8" w15:restartNumberingAfterBreak="0">
    <w:nsid w:val="6AD95695"/>
    <w:multiLevelType w:val="hybridMultilevel"/>
    <w:tmpl w:val="85883ADA"/>
    <w:numStyleLink w:val="1"/>
  </w:abstractNum>
  <w:abstractNum w:abstractNumId="19" w15:restartNumberingAfterBreak="0">
    <w:nsid w:val="6CFE2396"/>
    <w:multiLevelType w:val="hybridMultilevel"/>
    <w:tmpl w:val="091A88E4"/>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20" w15:restartNumberingAfterBreak="0">
    <w:nsid w:val="72C82DE1"/>
    <w:multiLevelType w:val="hybridMultilevel"/>
    <w:tmpl w:val="76FE6BE2"/>
    <w:styleLink w:val="7"/>
    <w:lvl w:ilvl="0" w:tplc="552CD55A">
      <w:start w:val="1"/>
      <w:numFmt w:val="decimal"/>
      <w:lvlText w:val="%1."/>
      <w:lvlJc w:val="left"/>
      <w:pPr>
        <w:ind w:left="1080" w:hanging="367"/>
      </w:pPr>
      <w:rPr>
        <w:rFonts w:hAnsi="Arial Unicode MS" w:cs="Times New Roman"/>
        <w:caps w:val="0"/>
        <w:smallCaps w:val="0"/>
        <w:strike w:val="0"/>
        <w:dstrike w:val="0"/>
        <w:outline w:val="0"/>
        <w:emboss w:val="0"/>
        <w:imprint w:val="0"/>
        <w:spacing w:val="0"/>
        <w:w w:val="100"/>
        <w:kern w:val="0"/>
        <w:position w:val="0"/>
        <w:vertAlign w:val="baseline"/>
      </w:rPr>
    </w:lvl>
    <w:lvl w:ilvl="1" w:tplc="621AF302">
      <w:start w:val="1"/>
      <w:numFmt w:val="decimal"/>
      <w:lvlText w:val="%2."/>
      <w:lvlJc w:val="left"/>
      <w:pPr>
        <w:ind w:left="1440" w:hanging="727"/>
      </w:pPr>
      <w:rPr>
        <w:rFonts w:hAnsi="Arial Unicode MS" w:cs="Times New Roman"/>
        <w:caps w:val="0"/>
        <w:smallCaps w:val="0"/>
        <w:strike w:val="0"/>
        <w:dstrike w:val="0"/>
        <w:outline w:val="0"/>
        <w:emboss w:val="0"/>
        <w:imprint w:val="0"/>
        <w:spacing w:val="0"/>
        <w:w w:val="100"/>
        <w:kern w:val="0"/>
        <w:position w:val="0"/>
        <w:vertAlign w:val="baseline"/>
      </w:rPr>
    </w:lvl>
    <w:lvl w:ilvl="2" w:tplc="42F8AF28">
      <w:start w:val="1"/>
      <w:numFmt w:val="decimal"/>
      <w:lvlText w:val="%3)"/>
      <w:lvlJc w:val="left"/>
      <w:pPr>
        <w:tabs>
          <w:tab w:val="num" w:pos="1440"/>
        </w:tabs>
        <w:ind w:left="727" w:hanging="14"/>
      </w:pPr>
      <w:rPr>
        <w:rFonts w:hAnsi="Arial Unicode MS" w:cs="Times New Roman"/>
        <w:caps w:val="0"/>
        <w:smallCaps w:val="0"/>
        <w:strike w:val="0"/>
        <w:dstrike w:val="0"/>
        <w:outline w:val="0"/>
        <w:emboss w:val="0"/>
        <w:imprint w:val="0"/>
        <w:spacing w:val="0"/>
        <w:w w:val="100"/>
        <w:kern w:val="0"/>
        <w:position w:val="0"/>
        <w:vertAlign w:val="baseline"/>
      </w:rPr>
    </w:lvl>
    <w:lvl w:ilvl="3" w:tplc="2146E22E">
      <w:start w:val="1"/>
      <w:numFmt w:val="decimal"/>
      <w:lvlText w:val="%4."/>
      <w:lvlJc w:val="left"/>
      <w:pPr>
        <w:ind w:left="1087" w:hanging="374"/>
      </w:pPr>
      <w:rPr>
        <w:rFonts w:hAnsi="Arial Unicode MS" w:cs="Times New Roman"/>
        <w:caps w:val="0"/>
        <w:smallCaps w:val="0"/>
        <w:strike w:val="0"/>
        <w:dstrike w:val="0"/>
        <w:outline w:val="0"/>
        <w:emboss w:val="0"/>
        <w:imprint w:val="0"/>
        <w:spacing w:val="0"/>
        <w:w w:val="100"/>
        <w:kern w:val="0"/>
        <w:position w:val="0"/>
        <w:vertAlign w:val="baseline"/>
      </w:rPr>
    </w:lvl>
    <w:lvl w:ilvl="4" w:tplc="98986890">
      <w:start w:val="1"/>
      <w:numFmt w:val="decimal"/>
      <w:lvlText w:val="%5."/>
      <w:lvlJc w:val="left"/>
      <w:pPr>
        <w:ind w:left="1447" w:hanging="734"/>
      </w:pPr>
      <w:rPr>
        <w:rFonts w:hAnsi="Arial Unicode MS" w:cs="Times New Roman"/>
        <w:caps w:val="0"/>
        <w:smallCaps w:val="0"/>
        <w:strike w:val="0"/>
        <w:dstrike w:val="0"/>
        <w:outline w:val="0"/>
        <w:emboss w:val="0"/>
        <w:imprint w:val="0"/>
        <w:spacing w:val="0"/>
        <w:w w:val="100"/>
        <w:kern w:val="0"/>
        <w:position w:val="0"/>
        <w:vertAlign w:val="baseline"/>
      </w:rPr>
    </w:lvl>
    <w:lvl w:ilvl="5" w:tplc="C6147B62">
      <w:start w:val="1"/>
      <w:numFmt w:val="decimal"/>
      <w:lvlText w:val="%6."/>
      <w:lvlJc w:val="left"/>
      <w:pPr>
        <w:ind w:left="1807" w:hanging="1094"/>
      </w:pPr>
      <w:rPr>
        <w:rFonts w:hAnsi="Arial Unicode MS" w:cs="Times New Roman"/>
        <w:caps w:val="0"/>
        <w:smallCaps w:val="0"/>
        <w:strike w:val="0"/>
        <w:dstrike w:val="0"/>
        <w:outline w:val="0"/>
        <w:emboss w:val="0"/>
        <w:imprint w:val="0"/>
        <w:spacing w:val="0"/>
        <w:w w:val="100"/>
        <w:kern w:val="0"/>
        <w:position w:val="0"/>
        <w:vertAlign w:val="baseline"/>
      </w:rPr>
    </w:lvl>
    <w:lvl w:ilvl="6" w:tplc="CE4CE314">
      <w:start w:val="1"/>
      <w:numFmt w:val="decimal"/>
      <w:lvlText w:val="%7."/>
      <w:lvlJc w:val="left"/>
      <w:pPr>
        <w:ind w:left="2167" w:hanging="1454"/>
      </w:pPr>
      <w:rPr>
        <w:rFonts w:hAnsi="Arial Unicode MS" w:cs="Times New Roman"/>
        <w:caps w:val="0"/>
        <w:smallCaps w:val="0"/>
        <w:strike w:val="0"/>
        <w:dstrike w:val="0"/>
        <w:outline w:val="0"/>
        <w:emboss w:val="0"/>
        <w:imprint w:val="0"/>
        <w:spacing w:val="0"/>
        <w:w w:val="100"/>
        <w:kern w:val="0"/>
        <w:position w:val="0"/>
        <w:vertAlign w:val="baseline"/>
      </w:rPr>
    </w:lvl>
    <w:lvl w:ilvl="7" w:tplc="3AAE8C4C">
      <w:start w:val="1"/>
      <w:numFmt w:val="decimal"/>
      <w:lvlText w:val="%8."/>
      <w:lvlJc w:val="left"/>
      <w:pPr>
        <w:ind w:left="2527" w:hanging="1814"/>
      </w:pPr>
      <w:rPr>
        <w:rFonts w:hAnsi="Arial Unicode MS" w:cs="Times New Roman"/>
        <w:caps w:val="0"/>
        <w:smallCaps w:val="0"/>
        <w:strike w:val="0"/>
        <w:dstrike w:val="0"/>
        <w:outline w:val="0"/>
        <w:emboss w:val="0"/>
        <w:imprint w:val="0"/>
        <w:spacing w:val="0"/>
        <w:w w:val="100"/>
        <w:kern w:val="0"/>
        <w:position w:val="0"/>
        <w:vertAlign w:val="baseline"/>
      </w:rPr>
    </w:lvl>
    <w:lvl w:ilvl="8" w:tplc="E18C7018">
      <w:start w:val="1"/>
      <w:numFmt w:val="decimal"/>
      <w:lvlText w:val="%9."/>
      <w:lvlJc w:val="left"/>
      <w:pPr>
        <w:ind w:left="2887" w:hanging="2174"/>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21" w15:restartNumberingAfterBreak="0">
    <w:nsid w:val="742C1121"/>
    <w:multiLevelType w:val="hybridMultilevel"/>
    <w:tmpl w:val="2056D6C8"/>
    <w:numStyleLink w:val="a"/>
  </w:abstractNum>
  <w:num w:numId="1">
    <w:abstractNumId w:val="16"/>
  </w:num>
  <w:num w:numId="2">
    <w:abstractNumId w:val="17"/>
  </w:num>
  <w:num w:numId="3">
    <w:abstractNumId w:val="20"/>
  </w:num>
  <w:num w:numId="4">
    <w:abstractNumId w:val="11"/>
  </w:num>
  <w:num w:numId="5">
    <w:abstractNumId w:val="0"/>
  </w:num>
  <w:num w:numId="6">
    <w:abstractNumId w:val="8"/>
  </w:num>
  <w:num w:numId="7">
    <w:abstractNumId w:val="3"/>
  </w:num>
  <w:num w:numId="8">
    <w:abstractNumId w:val="21"/>
  </w:num>
  <w:num w:numId="9">
    <w:abstractNumId w:val="13"/>
  </w:num>
  <w:num w:numId="10">
    <w:abstractNumId w:val="14"/>
  </w:num>
  <w:num w:numId="11">
    <w:abstractNumId w:val="4"/>
  </w:num>
  <w:num w:numId="12">
    <w:abstractNumId w:val="2"/>
  </w:num>
  <w:num w:numId="13">
    <w:abstractNumId w:val="15"/>
  </w:num>
  <w:num w:numId="14">
    <w:abstractNumId w:val="7"/>
    <w:lvlOverride w:ilvl="0">
      <w:startOverride w:val="1"/>
      <w:lvl w:ilvl="0" w:tplc="5DEA386A">
        <w:start w:val="1"/>
        <w:numFmt w:val="decimal"/>
        <w:lvlText w:val="%1)"/>
        <w:lvlJc w:val="left"/>
        <w:pPr>
          <w:ind w:left="1080" w:hanging="513"/>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B7A4ACA2">
        <w:start w:val="1"/>
        <w:numFmt w:val="decimal"/>
        <w:lvlText w:val="%2."/>
        <w:lvlJc w:val="left"/>
        <w:pPr>
          <w:ind w:left="1440" w:hanging="873"/>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3DFE9320">
        <w:start w:val="1"/>
        <w:numFmt w:val="decimal"/>
        <w:lvlText w:val="%3."/>
        <w:lvlJc w:val="left"/>
        <w:pPr>
          <w:ind w:left="1800" w:hanging="1233"/>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CD72332E">
        <w:start w:val="1"/>
        <w:numFmt w:val="decimal"/>
        <w:lvlText w:val="%4."/>
        <w:lvlJc w:val="left"/>
        <w:pPr>
          <w:ind w:left="2160" w:hanging="1593"/>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C59EC7A2">
        <w:start w:val="1"/>
        <w:numFmt w:val="decimal"/>
        <w:lvlText w:val="%5."/>
        <w:lvlJc w:val="left"/>
        <w:pPr>
          <w:ind w:left="2520" w:hanging="1953"/>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1EBA4FA6">
        <w:start w:val="1"/>
        <w:numFmt w:val="decimal"/>
        <w:lvlText w:val="%6."/>
        <w:lvlJc w:val="left"/>
        <w:pPr>
          <w:ind w:left="2880" w:hanging="2313"/>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ED5C91C2">
        <w:start w:val="1"/>
        <w:numFmt w:val="decimal"/>
        <w:lvlText w:val="%7."/>
        <w:lvlJc w:val="left"/>
        <w:pPr>
          <w:ind w:left="3240" w:hanging="2673"/>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40C42F8E">
        <w:start w:val="1"/>
        <w:numFmt w:val="decimal"/>
        <w:lvlText w:val="%8."/>
        <w:lvlJc w:val="left"/>
        <w:pPr>
          <w:ind w:left="3600" w:hanging="3033"/>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ABD20186">
        <w:start w:val="1"/>
        <w:numFmt w:val="decimal"/>
        <w:lvlText w:val="%9."/>
        <w:lvlJc w:val="left"/>
        <w:pPr>
          <w:ind w:left="3960" w:hanging="3393"/>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5">
    <w:abstractNumId w:val="12"/>
  </w:num>
  <w:num w:numId="16">
    <w:abstractNumId w:val="5"/>
  </w:num>
  <w:num w:numId="17">
    <w:abstractNumId w:val="1"/>
  </w:num>
  <w:num w:numId="18">
    <w:abstractNumId w:val="18"/>
  </w:num>
  <w:num w:numId="19">
    <w:abstractNumId w:val="6"/>
  </w:num>
  <w:num w:numId="20">
    <w:abstractNumId w:val="9"/>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637"/>
    <w:rsid w:val="000318BB"/>
    <w:rsid w:val="00074768"/>
    <w:rsid w:val="000E4E93"/>
    <w:rsid w:val="001C679B"/>
    <w:rsid w:val="001E3080"/>
    <w:rsid w:val="00235D7E"/>
    <w:rsid w:val="0028503E"/>
    <w:rsid w:val="002F405B"/>
    <w:rsid w:val="004812C5"/>
    <w:rsid w:val="00482C1D"/>
    <w:rsid w:val="004C5320"/>
    <w:rsid w:val="0052643D"/>
    <w:rsid w:val="005706AE"/>
    <w:rsid w:val="005F565B"/>
    <w:rsid w:val="00603EB7"/>
    <w:rsid w:val="00637CFD"/>
    <w:rsid w:val="006A3E3E"/>
    <w:rsid w:val="006D162E"/>
    <w:rsid w:val="006F33C7"/>
    <w:rsid w:val="00702215"/>
    <w:rsid w:val="007122A2"/>
    <w:rsid w:val="0071590F"/>
    <w:rsid w:val="007B7F99"/>
    <w:rsid w:val="0080759B"/>
    <w:rsid w:val="00891DEB"/>
    <w:rsid w:val="008E5828"/>
    <w:rsid w:val="009809DA"/>
    <w:rsid w:val="009B0BD3"/>
    <w:rsid w:val="00A11A15"/>
    <w:rsid w:val="00A36F95"/>
    <w:rsid w:val="00A774F0"/>
    <w:rsid w:val="00AD4D85"/>
    <w:rsid w:val="00B669FA"/>
    <w:rsid w:val="00BE4753"/>
    <w:rsid w:val="00C475AC"/>
    <w:rsid w:val="00C572E3"/>
    <w:rsid w:val="00D1294F"/>
    <w:rsid w:val="00D45637"/>
    <w:rsid w:val="00D50543"/>
    <w:rsid w:val="00DC3BF2"/>
    <w:rsid w:val="00DE2F36"/>
    <w:rsid w:val="00F14DA8"/>
    <w:rsid w:val="00F31B09"/>
    <w:rsid w:val="00FA6553"/>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2F95F6"/>
  <w15:docId w15:val="{A003644A-E3A3-47FF-AA31-410267AC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482C1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uiPriority w:val="99"/>
    <w:rsid w:val="00482C1D"/>
    <w:rPr>
      <w:rFonts w:ascii="Times New Roman" w:eastAsia="Times New Roman" w:hAnsi="Times New Roman" w:cs="Times New Roman"/>
      <w:sz w:val="24"/>
      <w:szCs w:val="24"/>
      <w:lang w:eastAsia="ru-RU"/>
    </w:rPr>
  </w:style>
  <w:style w:type="character" w:styleId="a6">
    <w:name w:val="page number"/>
    <w:basedOn w:val="a1"/>
    <w:uiPriority w:val="99"/>
    <w:rsid w:val="00482C1D"/>
    <w:rPr>
      <w:rFonts w:cs="Times New Roman"/>
    </w:rPr>
  </w:style>
  <w:style w:type="paragraph" w:customStyle="1" w:styleId="a7">
    <w:name w:val="Стиль"/>
    <w:basedOn w:val="a0"/>
    <w:uiPriority w:val="99"/>
    <w:rsid w:val="00482C1D"/>
    <w:pPr>
      <w:spacing w:after="160" w:line="240" w:lineRule="exact"/>
    </w:pPr>
    <w:rPr>
      <w:rFonts w:ascii="Verdana" w:eastAsia="Times New Roman" w:hAnsi="Verdana" w:cs="Verdana"/>
      <w:sz w:val="20"/>
      <w:szCs w:val="20"/>
      <w:lang w:val="en-US"/>
    </w:rPr>
  </w:style>
  <w:style w:type="numbering" w:customStyle="1" w:styleId="1">
    <w:name w:val="Импортированный стиль 1"/>
    <w:rsid w:val="00482C1D"/>
    <w:pPr>
      <w:numPr>
        <w:numId w:val="17"/>
      </w:numPr>
    </w:pPr>
  </w:style>
  <w:style w:type="numbering" w:customStyle="1" w:styleId="a">
    <w:name w:val="С числами"/>
    <w:rsid w:val="00482C1D"/>
    <w:pPr>
      <w:numPr>
        <w:numId w:val="7"/>
      </w:numPr>
    </w:pPr>
  </w:style>
  <w:style w:type="numbering" w:customStyle="1" w:styleId="3">
    <w:name w:val="Импортированный стиль 3"/>
    <w:rsid w:val="00482C1D"/>
    <w:pPr>
      <w:numPr>
        <w:numId w:val="15"/>
      </w:numPr>
    </w:pPr>
  </w:style>
  <w:style w:type="numbering" w:customStyle="1" w:styleId="2">
    <w:name w:val="Импортированный стиль 2"/>
    <w:rsid w:val="00482C1D"/>
    <w:pPr>
      <w:numPr>
        <w:numId w:val="13"/>
      </w:numPr>
    </w:pPr>
  </w:style>
  <w:style w:type="numbering" w:customStyle="1" w:styleId="7">
    <w:name w:val="Импортированный стиль 7"/>
    <w:rsid w:val="00482C1D"/>
    <w:pPr>
      <w:numPr>
        <w:numId w:val="3"/>
      </w:numPr>
    </w:pPr>
  </w:style>
  <w:style w:type="paragraph" w:styleId="a8">
    <w:name w:val="No Spacing"/>
    <w:uiPriority w:val="1"/>
    <w:qFormat/>
    <w:rsid w:val="00482C1D"/>
    <w:pPr>
      <w:spacing w:after="0" w:line="240" w:lineRule="auto"/>
    </w:pPr>
  </w:style>
  <w:style w:type="table" w:styleId="a9">
    <w:name w:val="Table Grid"/>
    <w:basedOn w:val="a2"/>
    <w:uiPriority w:val="59"/>
    <w:rsid w:val="00BE4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0"/>
    <w:link w:val="ab"/>
    <w:uiPriority w:val="34"/>
    <w:qFormat/>
    <w:rsid w:val="009B0BD3"/>
    <w:pPr>
      <w:ind w:left="720"/>
      <w:contextualSpacing/>
    </w:pPr>
  </w:style>
  <w:style w:type="paragraph" w:styleId="ac">
    <w:name w:val="header"/>
    <w:basedOn w:val="a0"/>
    <w:link w:val="ad"/>
    <w:uiPriority w:val="99"/>
    <w:unhideWhenUsed/>
    <w:rsid w:val="00C572E3"/>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C572E3"/>
  </w:style>
  <w:style w:type="character" w:styleId="ae">
    <w:name w:val="Hyperlink"/>
    <w:basedOn w:val="a1"/>
    <w:uiPriority w:val="99"/>
    <w:rsid w:val="006F33C7"/>
    <w:rPr>
      <w:color w:val="0000FF"/>
      <w:u w:val="single"/>
    </w:rPr>
  </w:style>
  <w:style w:type="character" w:customStyle="1" w:styleId="ab">
    <w:name w:val="Абзац списка Знак"/>
    <w:link w:val="aa"/>
    <w:uiPriority w:val="34"/>
    <w:rsid w:val="006F3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ks.ru/" TargetMode="External"/><Relationship Id="rId18" Type="http://schemas.openxmlformats.org/officeDocument/2006/relationships/hyperlink" Target="http://gov.ru" TargetMode="External"/><Relationship Id="rId26" Type="http://schemas.openxmlformats.org/officeDocument/2006/relationships/hyperlink" Target="http://www.edu.ru" TargetMode="External"/><Relationship Id="rId3" Type="http://schemas.openxmlformats.org/officeDocument/2006/relationships/styles" Target="styles.xml"/><Relationship Id="rId21" Type="http://schemas.openxmlformats.org/officeDocument/2006/relationships/hyperlink" Target="http://www.rsl.ru/" TargetMode="External"/><Relationship Id="rId34" Type="http://schemas.openxmlformats.org/officeDocument/2006/relationships/hyperlink" Target="http://www.erudition.ru/referat/printref/id.25504_1.html" TargetMode="External"/><Relationship Id="rId7" Type="http://schemas.openxmlformats.org/officeDocument/2006/relationships/endnotes" Target="endnotes.xml"/><Relationship Id="rId12" Type="http://schemas.openxmlformats.org/officeDocument/2006/relationships/hyperlink" Target="https://uisrussia.msu.ru/" TargetMode="External"/><Relationship Id="rId17" Type="http://schemas.openxmlformats.org/officeDocument/2006/relationships/hyperlink" Target="http://www.edu.ru/" TargetMode="External"/><Relationship Id="rId25" Type="http://schemas.openxmlformats.org/officeDocument/2006/relationships/hyperlink" Target="http://elibrary.ru" TargetMode="External"/><Relationship Id="rId33" Type="http://schemas.openxmlformats.org/officeDocument/2006/relationships/hyperlink" Target="http://studentam.net/" TargetMode="External"/><Relationship Id="rId2" Type="http://schemas.openxmlformats.org/officeDocument/2006/relationships/numbering" Target="numbering.xml"/><Relationship Id="rId16" Type="http://schemas.openxmlformats.org/officeDocument/2006/relationships/hyperlink" Target="http://www.inion.ru/" TargetMode="External"/><Relationship Id="rId20" Type="http://schemas.openxmlformats.org/officeDocument/2006/relationships/hyperlink" Target="http://www.gnpbu.ru/" TargetMode="External"/><Relationship Id="rId29" Type="http://schemas.openxmlformats.org/officeDocument/2006/relationships/hyperlink" Target="http://&#1085;&#1101;&#1073;.&#1088;&#1092;/for-individu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vdinfo.com/ru-ru/home?utm_campaign=search&amp;utm_medium=cpc&amp;utm_source=google" TargetMode="External"/><Relationship Id="rId24" Type="http://schemas.openxmlformats.org/officeDocument/2006/relationships/hyperlink" Target="http://ihtik.lib.ru" TargetMode="External"/><Relationship Id="rId32" Type="http://schemas.openxmlformats.org/officeDocument/2006/relationships/hyperlink" Target="http://elibrary.rsl.ru/" TargetMode="External"/><Relationship Id="rId5" Type="http://schemas.openxmlformats.org/officeDocument/2006/relationships/webSettings" Target="webSettings.xml"/><Relationship Id="rId15" Type="http://schemas.openxmlformats.org/officeDocument/2006/relationships/hyperlink" Target="http://diss.rsl.ru/?menu=disscatalog/" TargetMode="External"/><Relationship Id="rId23" Type="http://schemas.openxmlformats.org/officeDocument/2006/relationships/hyperlink" Target="http://koob.ru" TargetMode="External"/><Relationship Id="rId28" Type="http://schemas.openxmlformats.org/officeDocument/2006/relationships/hyperlink" Target="http://www.gumer.info/" TargetMode="External"/><Relationship Id="rId36" Type="http://schemas.openxmlformats.org/officeDocument/2006/relationships/theme" Target="theme/theme1.xml"/><Relationship Id="rId10" Type="http://schemas.openxmlformats.org/officeDocument/2006/relationships/hyperlink" Target="https://www.polpred.com/" TargetMode="External"/><Relationship Id="rId19" Type="http://schemas.openxmlformats.org/officeDocument/2006/relationships/hyperlink" Target="http://mon.gov.ru/" TargetMode="External"/><Relationship Id="rId31" Type="http://schemas.openxmlformats.org/officeDocument/2006/relationships/hyperlink" Target="http://www.gramota.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elibrary.ru/" TargetMode="External"/><Relationship Id="rId22" Type="http://schemas.openxmlformats.org/officeDocument/2006/relationships/hyperlink" Target="http://www.evartist.ru" TargetMode="External"/><Relationship Id="rId27" Type="http://schemas.openxmlformats.org/officeDocument/2006/relationships/hyperlink" Target="http://book.kbsu.ru" TargetMode="External"/><Relationship Id="rId30" Type="http://schemas.openxmlformats.org/officeDocument/2006/relationships/hyperlink" Target="http://cyberleninka.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1AC84-3A80-400D-B803-8144DB0A4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19</Pages>
  <Words>4914</Words>
  <Characters>28011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Ольга Юрьевна</cp:lastModifiedBy>
  <cp:revision>27</cp:revision>
  <dcterms:created xsi:type="dcterms:W3CDTF">2019-10-29T10:45:00Z</dcterms:created>
  <dcterms:modified xsi:type="dcterms:W3CDTF">2020-03-11T16:28:00Z</dcterms:modified>
</cp:coreProperties>
</file>